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3C735" w14:textId="706647D9" w:rsidR="002916C3" w:rsidRPr="00821FD3" w:rsidRDefault="002916C3" w:rsidP="000A525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Sezóna</w:t>
      </w:r>
      <w:r w:rsidR="000A525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201</w:t>
      </w:r>
      <w:r w:rsidR="00821FD3"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9</w:t>
      </w: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/</w:t>
      </w:r>
      <w:r w:rsidR="00821FD3"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20</w:t>
      </w:r>
      <w:r w:rsidR="000A525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="00821FD3"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(jaro)</w:t>
      </w:r>
    </w:p>
    <w:p w14:paraId="78FCA95C" w14:textId="242D1DC4" w:rsidR="00821FD3" w:rsidRPr="00821FD3" w:rsidRDefault="00821FD3" w:rsidP="000A5253">
      <w:pPr>
        <w:pStyle w:val="Nadpis1"/>
        <w:jc w:val="center"/>
        <w:rPr>
          <w:rFonts w:ascii="Times New Roman" w:hAnsi="Times New Roman" w:cs="Times New Roman"/>
          <w:b/>
          <w:bCs/>
          <w:color w:val="000000"/>
        </w:rPr>
      </w:pPr>
      <w:r w:rsidRPr="00821FD3">
        <w:rPr>
          <w:rFonts w:ascii="Times New Roman" w:hAnsi="Times New Roman" w:cs="Times New Roman"/>
          <w:color w:val="000000"/>
        </w:rPr>
        <w:t>Ukončení</w:t>
      </w:r>
      <w:r w:rsidR="000A5253">
        <w:rPr>
          <w:rFonts w:ascii="Times New Roman" w:hAnsi="Times New Roman" w:cs="Times New Roman"/>
          <w:color w:val="000000"/>
        </w:rPr>
        <w:t xml:space="preserve"> </w:t>
      </w:r>
      <w:r w:rsidRPr="00821FD3">
        <w:rPr>
          <w:rFonts w:ascii="Times New Roman" w:hAnsi="Times New Roman" w:cs="Times New Roman"/>
          <w:color w:val="000000"/>
        </w:rPr>
        <w:t>amatérských</w:t>
      </w:r>
      <w:r w:rsidR="000A5253">
        <w:rPr>
          <w:rFonts w:ascii="Times New Roman" w:hAnsi="Times New Roman" w:cs="Times New Roman"/>
          <w:color w:val="000000"/>
        </w:rPr>
        <w:t xml:space="preserve"> </w:t>
      </w:r>
      <w:r w:rsidRPr="00821FD3">
        <w:rPr>
          <w:rFonts w:ascii="Times New Roman" w:hAnsi="Times New Roman" w:cs="Times New Roman"/>
          <w:color w:val="000000"/>
        </w:rPr>
        <w:t>soutěží</w:t>
      </w:r>
      <w:r w:rsidR="000A5253">
        <w:rPr>
          <w:rFonts w:ascii="Times New Roman" w:hAnsi="Times New Roman" w:cs="Times New Roman"/>
          <w:color w:val="000000"/>
        </w:rPr>
        <w:t xml:space="preserve"> </w:t>
      </w:r>
      <w:bookmarkStart w:id="0" w:name="_Hlk48057130"/>
      <w:r w:rsidRPr="00821FD3">
        <w:rPr>
          <w:rFonts w:ascii="Times New Roman" w:hAnsi="Times New Roman" w:cs="Times New Roman"/>
          <w:color w:val="000000"/>
        </w:rPr>
        <w:t>z</w:t>
      </w:r>
      <w:r w:rsidR="000A5253">
        <w:rPr>
          <w:rFonts w:ascii="Times New Roman" w:hAnsi="Times New Roman" w:cs="Times New Roman"/>
          <w:color w:val="000000"/>
        </w:rPr>
        <w:t xml:space="preserve"> </w:t>
      </w:r>
      <w:r w:rsidRPr="00821FD3">
        <w:rPr>
          <w:rFonts w:ascii="Times New Roman" w:hAnsi="Times New Roman" w:cs="Times New Roman"/>
          <w:color w:val="000000"/>
        </w:rPr>
        <w:t>důvodu</w:t>
      </w:r>
      <w:r w:rsidR="000A5253">
        <w:rPr>
          <w:rFonts w:ascii="Times New Roman" w:hAnsi="Times New Roman" w:cs="Times New Roman"/>
          <w:color w:val="000000"/>
        </w:rPr>
        <w:t xml:space="preserve"> </w:t>
      </w:r>
      <w:r w:rsidRPr="00821FD3">
        <w:rPr>
          <w:rFonts w:ascii="Times New Roman" w:hAnsi="Times New Roman" w:cs="Times New Roman"/>
          <w:color w:val="000000"/>
        </w:rPr>
        <w:t>pandemie</w:t>
      </w:r>
      <w:r w:rsidR="000A5253">
        <w:rPr>
          <w:rFonts w:ascii="Times New Roman" w:hAnsi="Times New Roman" w:cs="Times New Roman"/>
          <w:color w:val="000000"/>
        </w:rPr>
        <w:t xml:space="preserve"> </w:t>
      </w:r>
      <w:r w:rsidRPr="00821FD3">
        <w:rPr>
          <w:rFonts w:ascii="Times New Roman" w:hAnsi="Times New Roman" w:cs="Times New Roman"/>
          <w:color w:val="000000"/>
        </w:rPr>
        <w:t>koronaviru</w:t>
      </w:r>
    </w:p>
    <w:bookmarkEnd w:id="0"/>
    <w:p w14:paraId="0FFA35F8" w14:textId="523544F5" w:rsidR="00821FD3" w:rsidRPr="00821FD3" w:rsidRDefault="00821FD3" w:rsidP="000A5253">
      <w:pPr>
        <w:pStyle w:val="Nadpis2"/>
        <w:shd w:val="clear" w:color="auto" w:fill="FFFFFF"/>
        <w:jc w:val="center"/>
        <w:rPr>
          <w:color w:val="000000"/>
          <w:sz w:val="28"/>
          <w:szCs w:val="28"/>
        </w:rPr>
      </w:pPr>
      <w:r w:rsidRPr="00821FD3">
        <w:rPr>
          <w:color w:val="000000"/>
          <w:sz w:val="28"/>
          <w:szCs w:val="28"/>
        </w:rPr>
        <w:t>Výkonný</w:t>
      </w:r>
      <w:r w:rsidR="000A5253">
        <w:rPr>
          <w:color w:val="000000"/>
          <w:sz w:val="28"/>
          <w:szCs w:val="28"/>
        </w:rPr>
        <w:t xml:space="preserve"> </w:t>
      </w:r>
      <w:r w:rsidRPr="00821FD3">
        <w:rPr>
          <w:color w:val="000000"/>
          <w:sz w:val="28"/>
          <w:szCs w:val="28"/>
        </w:rPr>
        <w:t>výbor</w:t>
      </w:r>
      <w:r w:rsidR="000A5253">
        <w:rPr>
          <w:color w:val="000000"/>
          <w:sz w:val="28"/>
          <w:szCs w:val="28"/>
        </w:rPr>
        <w:t xml:space="preserve"> </w:t>
      </w:r>
      <w:r w:rsidRPr="00821FD3">
        <w:rPr>
          <w:color w:val="000000"/>
          <w:sz w:val="28"/>
          <w:szCs w:val="28"/>
        </w:rPr>
        <w:t>FAČR</w:t>
      </w:r>
      <w:r w:rsidR="000A5253">
        <w:rPr>
          <w:color w:val="000000"/>
          <w:sz w:val="28"/>
          <w:szCs w:val="28"/>
        </w:rPr>
        <w:t xml:space="preserve"> </w:t>
      </w:r>
      <w:r w:rsidRPr="00821FD3">
        <w:rPr>
          <w:color w:val="000000"/>
          <w:sz w:val="28"/>
          <w:szCs w:val="28"/>
        </w:rPr>
        <w:t>ukončil</w:t>
      </w:r>
      <w:r w:rsidR="000A5253">
        <w:rPr>
          <w:color w:val="000000"/>
          <w:sz w:val="28"/>
          <w:szCs w:val="28"/>
        </w:rPr>
        <w:t xml:space="preserve"> </w:t>
      </w:r>
      <w:r w:rsidRPr="00821FD3">
        <w:rPr>
          <w:color w:val="000000"/>
          <w:sz w:val="28"/>
          <w:szCs w:val="28"/>
        </w:rPr>
        <w:t>amatérské</w:t>
      </w:r>
      <w:r w:rsidR="000A5253">
        <w:rPr>
          <w:color w:val="000000"/>
          <w:sz w:val="28"/>
          <w:szCs w:val="28"/>
        </w:rPr>
        <w:t xml:space="preserve"> </w:t>
      </w:r>
      <w:r w:rsidRPr="00821FD3">
        <w:rPr>
          <w:color w:val="000000"/>
          <w:sz w:val="28"/>
          <w:szCs w:val="28"/>
        </w:rPr>
        <w:t>soutěže,</w:t>
      </w:r>
      <w:r w:rsidR="000A5253">
        <w:rPr>
          <w:color w:val="000000"/>
          <w:sz w:val="28"/>
          <w:szCs w:val="28"/>
        </w:rPr>
        <w:t xml:space="preserve"> </w:t>
      </w:r>
      <w:r w:rsidRPr="00821FD3">
        <w:rPr>
          <w:color w:val="000000"/>
          <w:sz w:val="28"/>
          <w:szCs w:val="28"/>
        </w:rPr>
        <w:t>pohár</w:t>
      </w:r>
      <w:r w:rsidR="000A5253">
        <w:rPr>
          <w:color w:val="000000"/>
          <w:sz w:val="28"/>
          <w:szCs w:val="28"/>
        </w:rPr>
        <w:t xml:space="preserve"> </w:t>
      </w:r>
      <w:r w:rsidRPr="00821FD3">
        <w:rPr>
          <w:color w:val="000000"/>
          <w:sz w:val="28"/>
          <w:szCs w:val="28"/>
        </w:rPr>
        <w:t>se</w:t>
      </w:r>
      <w:r w:rsidR="000A5253">
        <w:rPr>
          <w:color w:val="000000"/>
          <w:sz w:val="28"/>
          <w:szCs w:val="28"/>
        </w:rPr>
        <w:t xml:space="preserve"> </w:t>
      </w:r>
      <w:r w:rsidRPr="00821FD3">
        <w:rPr>
          <w:color w:val="000000"/>
          <w:sz w:val="28"/>
          <w:szCs w:val="28"/>
        </w:rPr>
        <w:t>odkládá</w:t>
      </w:r>
    </w:p>
    <w:p w14:paraId="0CF53534" w14:textId="7D32CE3D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rFonts w:eastAsiaTheme="majorEastAsia"/>
          <w:color w:val="000000"/>
        </w:rPr>
        <w:t>Výkonný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výbor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FAČR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na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svém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zasedání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7.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dubna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2020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konstatoval,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že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pokračování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amatérských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soutěží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představuje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v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současné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době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i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nadcházejícím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období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nepřijatelné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zdravotní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riziko.</w:t>
      </w:r>
    </w:p>
    <w:p w14:paraId="3606B1A8" w14:textId="1B03A5BD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Výkonný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výbor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vnímá,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dohrání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soutěží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rámci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letních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měsíců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fakticky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možné,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důsledku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těchto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skutečností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rozhodl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následujících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opatřeních:</w:t>
      </w:r>
    </w:p>
    <w:p w14:paraId="39DA427D" w14:textId="30CCB6B7" w:rsidR="00821FD3" w:rsidRPr="00821FD3" w:rsidRDefault="00821FD3" w:rsidP="000A5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D3">
        <w:rPr>
          <w:rFonts w:ascii="Times New Roman" w:hAnsi="Times New Roman" w:cs="Times New Roman"/>
          <w:color w:val="000000"/>
          <w:sz w:val="24"/>
          <w:szCs w:val="24"/>
        </w:rPr>
        <w:t>Veškeré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mistrovské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pohárové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amatérské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soutěže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plošně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celém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území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ČR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ukončují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dubna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2020.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Konečné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pořadí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zůstává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podle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stavu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dubna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2020.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Pokud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dojde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strany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LFA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dohrání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profesionálních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soutěží,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bude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zachována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směrem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ČFL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MSFL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prostupnost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týmů.</w:t>
      </w:r>
    </w:p>
    <w:p w14:paraId="053581B1" w14:textId="3585EC7F" w:rsidR="00821FD3" w:rsidRPr="00821FD3" w:rsidRDefault="00821FD3" w:rsidP="000A5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D3">
        <w:rPr>
          <w:rFonts w:ascii="Times New Roman" w:hAnsi="Times New Roman" w:cs="Times New Roman"/>
          <w:color w:val="000000"/>
          <w:sz w:val="24"/>
          <w:szCs w:val="24"/>
        </w:rPr>
        <w:t>Kluby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nepostupují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nesestupují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vyjma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případů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stanovených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Rozhodnutím.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Pravidla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doplňování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soutěží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použijí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souladu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Soutěžním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řádem.</w:t>
      </w:r>
    </w:p>
    <w:p w14:paraId="70BD1354" w14:textId="6CE69086" w:rsidR="00821FD3" w:rsidRPr="00821FD3" w:rsidRDefault="00821FD3" w:rsidP="000A5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D3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zachování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prostupnosti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amatérských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profesionálních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soutěží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soutěžní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ročník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2020/2021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losovací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aktiv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organizovaný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ŘKČ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ŘKM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stanoví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nejzazší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termín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srpna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2020.</w:t>
      </w:r>
    </w:p>
    <w:p w14:paraId="209B67EB" w14:textId="3512E957" w:rsidR="00821FD3" w:rsidRPr="00821FD3" w:rsidRDefault="00821FD3" w:rsidP="000A5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D3">
        <w:rPr>
          <w:rFonts w:ascii="Times New Roman" w:hAnsi="Times New Roman" w:cs="Times New Roman"/>
          <w:color w:val="000000"/>
          <w:sz w:val="24"/>
          <w:szCs w:val="24"/>
        </w:rPr>
        <w:t>Semifinálová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finálové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utkání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MOL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Cup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(původně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22.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dubna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května)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sehrají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nových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termínech,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které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určí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řídící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soutěže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základě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dalšího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vývoje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opatření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orgánů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státní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správy.</w:t>
      </w:r>
    </w:p>
    <w:p w14:paraId="04EE5327" w14:textId="27034345" w:rsidR="00821FD3" w:rsidRPr="00821FD3" w:rsidRDefault="00821FD3" w:rsidP="000A5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D3">
        <w:rPr>
          <w:rFonts w:ascii="Times New Roman" w:hAnsi="Times New Roman" w:cs="Times New Roman"/>
          <w:color w:val="000000"/>
          <w:sz w:val="24"/>
          <w:szCs w:val="24"/>
        </w:rPr>
        <w:t>Jarní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přestupní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okno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amatéry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(1.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ledna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března)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prodlužuje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května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2020.</w:t>
      </w:r>
    </w:p>
    <w:p w14:paraId="45F8BC29" w14:textId="1B41C668" w:rsidR="00821FD3" w:rsidRPr="00821FD3" w:rsidRDefault="00821FD3" w:rsidP="000A5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D3">
        <w:rPr>
          <w:rFonts w:ascii="Times New Roman" w:hAnsi="Times New Roman" w:cs="Times New Roman"/>
          <w:color w:val="000000"/>
          <w:sz w:val="24"/>
          <w:szCs w:val="24"/>
        </w:rPr>
        <w:t>Pořádání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nemistrovských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soutěží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přátelských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utkání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možné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pouze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souladu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rozhodnutími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orgánů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státní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správy.</w:t>
      </w:r>
    </w:p>
    <w:p w14:paraId="72574530" w14:textId="02D6EE2F" w:rsidR="00821FD3" w:rsidRPr="00821FD3" w:rsidRDefault="00821FD3" w:rsidP="000A52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D3">
        <w:rPr>
          <w:rFonts w:ascii="Times New Roman" w:hAnsi="Times New Roman" w:cs="Times New Roman"/>
          <w:color w:val="000000"/>
          <w:sz w:val="24"/>
          <w:szCs w:val="24"/>
        </w:rPr>
        <w:t>Tyto,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jakož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další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související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změny,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řídí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Soutěžním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řádem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účinným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2020,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rozhodnutím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VV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FAČR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ukončení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soutěžního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ročníku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2019/2020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souvisejících</w:t>
      </w:r>
      <w:r w:rsidR="000A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FD3">
        <w:rPr>
          <w:rFonts w:ascii="Times New Roman" w:hAnsi="Times New Roman" w:cs="Times New Roman"/>
          <w:color w:val="000000"/>
          <w:sz w:val="24"/>
          <w:szCs w:val="24"/>
        </w:rPr>
        <w:t>opatřeních.</w:t>
      </w:r>
    </w:p>
    <w:p w14:paraId="1906298B" w14:textId="20DB0AF1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rFonts w:eastAsiaTheme="majorEastAsia"/>
          <w:color w:val="000000"/>
        </w:rPr>
        <w:t>„Nešlo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čekat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dál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a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situace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už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musela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řešit.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Mrzí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mě,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že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nám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nebylo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umožněno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dohrát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naše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soutěže,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ale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pokud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říkáme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všichni,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že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je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zdraví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v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tuto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chvíli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jednoznačně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na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prvním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místě,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musíme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tím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stejně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jednoznačně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řídit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i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v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našich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rozhodnutích.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Co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týká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dohrání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pohárové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sezóny,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v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tuto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chvíli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bohužel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nelze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predikovat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nic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konkrétního,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ale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jsme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připraveni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na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situaci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a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její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vývoj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reagovat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a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program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MOL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Cupu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tak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dohrát.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Samozřejmě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záleží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na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případném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restartu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a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termínové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listině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profesionálních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soutěží,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ale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rádi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bychom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pohárový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ročník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zakončili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ryze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sportovní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cestou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někdy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v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průběhu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rStyle w:val="Siln"/>
          <w:rFonts w:eastAsiaTheme="majorEastAsia"/>
          <w:color w:val="000000"/>
        </w:rPr>
        <w:t>června,“</w:t>
      </w:r>
      <w:r w:rsidR="000A5253">
        <w:rPr>
          <w:rStyle w:val="Siln"/>
          <w:rFonts w:eastAsiaTheme="majorEastAsia"/>
          <w:color w:val="000000"/>
        </w:rPr>
        <w:t xml:space="preserve"> </w:t>
      </w:r>
      <w:r w:rsidRPr="00821FD3">
        <w:rPr>
          <w:color w:val="000000"/>
        </w:rPr>
        <w:t>dodává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rozhodnutí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FAČR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předseda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asociace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Malík.</w:t>
      </w:r>
    </w:p>
    <w:p w14:paraId="1C746A94" w14:textId="676C5F32" w:rsidR="00821FD3" w:rsidRPr="00821FD3" w:rsidRDefault="00821FD3" w:rsidP="000A5253">
      <w:pPr>
        <w:pStyle w:val="Normlnweb"/>
        <w:shd w:val="clear" w:color="auto" w:fill="FFFFFF"/>
        <w:jc w:val="both"/>
        <w:rPr>
          <w:rStyle w:val="Siln"/>
          <w:rFonts w:eastAsiaTheme="majorEastAsia"/>
        </w:rPr>
      </w:pPr>
      <w:r w:rsidRPr="00821FD3">
        <w:rPr>
          <w:rStyle w:val="Siln"/>
          <w:rFonts w:eastAsiaTheme="majorEastAsia"/>
        </w:rPr>
        <w:t>Díky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předčasnému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ukončení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soutěže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se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naše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„áčko“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udrželo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v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I.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B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třídě.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Po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třinácti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odehraných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kolech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v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podzimní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části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sezóny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jsme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totiž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byli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na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neutěšeném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třináctém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(předposledním)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místě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tabulky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I.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B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třídy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skupiny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D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s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pouhými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devíti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body.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Reálně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nám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tak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hrozil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sestup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do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nižší</w:t>
      </w:r>
      <w:r w:rsidR="000A5253">
        <w:rPr>
          <w:rStyle w:val="Siln"/>
          <w:rFonts w:eastAsiaTheme="majorEastAsia"/>
        </w:rPr>
        <w:t xml:space="preserve"> </w:t>
      </w:r>
      <w:r w:rsidRPr="00821FD3">
        <w:rPr>
          <w:rStyle w:val="Siln"/>
          <w:rFonts w:eastAsiaTheme="majorEastAsia"/>
        </w:rPr>
        <w:t>soutěže.</w:t>
      </w:r>
    </w:p>
    <w:p w14:paraId="032DE8E8" w14:textId="77777777" w:rsidR="00821FD3" w:rsidRPr="00821FD3" w:rsidRDefault="00821FD3" w:rsidP="000A5253">
      <w:pPr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br w:type="page"/>
      </w:r>
    </w:p>
    <w:p w14:paraId="1F2B3761" w14:textId="0AF74293" w:rsidR="00BF0C40" w:rsidRPr="00821FD3" w:rsidRDefault="00BF0C40" w:rsidP="000A5253">
      <w:pPr>
        <w:jc w:val="center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</w:rPr>
      </w:pP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lastRenderedPageBreak/>
        <w:t>Sezóna</w:t>
      </w:r>
      <w:r w:rsidR="000A525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20</w:t>
      </w:r>
      <w:r w:rsidR="00821FD3"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19</w:t>
      </w: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/</w:t>
      </w:r>
      <w:r w:rsidR="00821FD3"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20</w:t>
      </w:r>
      <w:r w:rsidR="000A525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-</w:t>
      </w:r>
      <w:r w:rsidR="000A525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komentáře</w:t>
      </w:r>
      <w:r w:rsidR="000A525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</w:t>
      </w:r>
      <w:r w:rsidR="000A525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zápasům</w:t>
      </w:r>
      <w:r w:rsidR="000A525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821FD3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(podzim)</w:t>
      </w:r>
    </w:p>
    <w:p w14:paraId="72D83306" w14:textId="01646505" w:rsidR="00821FD3" w:rsidRPr="001F5B13" w:rsidRDefault="00821FD3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r w:rsidRPr="001F5B13">
        <w:rPr>
          <w:color w:val="000000"/>
          <w:sz w:val="28"/>
          <w:szCs w:val="28"/>
        </w:rPr>
        <w:t>1.</w:t>
      </w:r>
      <w:r w:rsidR="000A5253">
        <w:rPr>
          <w:color w:val="000000"/>
          <w:sz w:val="28"/>
          <w:szCs w:val="28"/>
        </w:rPr>
        <w:t xml:space="preserve"> </w:t>
      </w:r>
      <w:r w:rsidR="001F5B13" w:rsidRPr="001F5B13">
        <w:rPr>
          <w:color w:val="000000"/>
          <w:sz w:val="28"/>
          <w:szCs w:val="28"/>
        </w:rPr>
        <w:t>kolo</w:t>
      </w:r>
      <w:r w:rsidR="000A5253">
        <w:rPr>
          <w:color w:val="000000"/>
          <w:sz w:val="28"/>
          <w:szCs w:val="28"/>
        </w:rPr>
        <w:t xml:space="preserve"> </w:t>
      </w:r>
      <w:r w:rsidR="001F5B13" w:rsidRPr="001F5B13">
        <w:rPr>
          <w:color w:val="000000"/>
          <w:sz w:val="28"/>
          <w:szCs w:val="28"/>
        </w:rPr>
        <w:t>–</w:t>
      </w:r>
      <w:r w:rsidR="000A5253">
        <w:rPr>
          <w:color w:val="000000"/>
          <w:sz w:val="28"/>
          <w:szCs w:val="28"/>
        </w:rPr>
        <w:t xml:space="preserve"> </w:t>
      </w:r>
      <w:r w:rsidR="001F5B13" w:rsidRPr="001F5B13">
        <w:rPr>
          <w:color w:val="000000"/>
          <w:sz w:val="28"/>
          <w:szCs w:val="28"/>
        </w:rPr>
        <w:t>dohrávka</w:t>
      </w:r>
    </w:p>
    <w:p w14:paraId="6B2A7313" w14:textId="4A4E6EEC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568D9085" w14:textId="31C503A1" w:rsidR="00821FD3" w:rsidRPr="001F5B13" w:rsidRDefault="001F5B13" w:rsidP="000A5253">
      <w:pPr>
        <w:pStyle w:val="Normlnweb"/>
        <w:shd w:val="clear" w:color="auto" w:fill="FFFFFF"/>
        <w:jc w:val="center"/>
        <w:rPr>
          <w:color w:val="000000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LEDENICE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4:3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(3:0)</w:t>
      </w:r>
    </w:p>
    <w:p w14:paraId="0FEE1875" w14:textId="6ECCF352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Slavoj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Ledenice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odehrál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prvních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dvanáct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zápasů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sezóny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hřištích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soupeřů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kvůli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rekonstrukci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svého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hřiště.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posledním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podzimním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kole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Ledenice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vrátily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domů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porazily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4:3.</w:t>
      </w:r>
      <w:r w:rsidR="000A5253">
        <w:rPr>
          <w:rStyle w:val="Siln"/>
          <w:color w:val="000000"/>
        </w:rPr>
        <w:t xml:space="preserve"> </w:t>
      </w:r>
    </w:p>
    <w:p w14:paraId="3C2D07B0" w14:textId="61984DB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Stanislav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Jindra,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TJ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Slavoj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Ledenice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(14.):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Alespoň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posledním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podzimu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podruhé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zvítězili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získali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důležité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Stálo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hodně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hlavně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nervů.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Brzy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krásné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střele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Honzy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Fencla,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přidali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vypadalo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klidný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průběh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Bohužel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pravdou,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krátce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začátku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přidali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nevzdali,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což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ocenit.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zcela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jasně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lepším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týmem.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rád,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nakonec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poslední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podzimní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části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sezóny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zvládli,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pokud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chceme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krajskou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soutěž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Ledenicích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udržet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sezónu,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čeká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zimě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hodně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práce.</w:t>
      </w:r>
    </w:p>
    <w:p w14:paraId="268CB3D8" w14:textId="271FC600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Mgr.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Michal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Heřman,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TJ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Slavoj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Ledenice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(14.):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oficiálního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zápisu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hlavního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sudího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Krčína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ledenickém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sportovním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areálu,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dokončuje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rekonstrukce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stále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platí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omezený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provoz,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200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diváků.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čísle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vidět,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hlad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Ledenicích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nepovedený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podzim.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jasné,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případě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výhry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přezimují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posledním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místě.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hodně.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Pokud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znovu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zaváhali,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manko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jarními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odvetami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osm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bodů.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Kromě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úvodní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třetiny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utkání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prakticky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celý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kontrolou.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Ledenice,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skoro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nejsilnější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možné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sestavě,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dokázaly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prosadit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hranice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vápna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vypálil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šajtlí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Fencl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zakroutil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vzdálenější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tyči,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1:0.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průběhu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vápně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prosadil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důrazný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Jakub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Čermák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chybě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obrany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Lukáš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Winkler,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3:0.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minutách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zadarmo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František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Benhák,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nikdo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areálu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nevěřil,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utkání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bude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drama.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stoper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totiž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polovinou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vápna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vysoký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standardní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situace,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hostující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brankář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stál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slunci,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nepochopitelně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náznaku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zákroku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nechal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zapadnout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4:0.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čtvrtá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nedorazila,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naopak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nakopla.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předcházejících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minutách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dobře,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prosadily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kombinaci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zakončení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4:1.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pár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později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mohl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přidat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pátý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Fencl,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brankářem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napálil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snížení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přišlo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12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souhře,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zakončil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4:2.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tlačili.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Výsledkem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vstřelil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4:3.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samém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dohrávalo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napjaté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atmosféře,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žluté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kartě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vyloučen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nedodržení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vzdálenosti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Patrik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Svoboda.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pokutového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území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centrů,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vyrovnávací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nebyl.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odehrály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porážku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dobrý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předvedly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velkou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bojovnost.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svůj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výkon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prohrát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nezasloužily.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týmy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utkají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znovu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kole,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pojede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hranicím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Vysočinou.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Zbylé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Ledenice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odehrát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jejich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dresu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čase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znovu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ukázal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zkušený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Michal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Bez,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ihned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utkání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zopakoval,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odvety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nepočítá,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pravidelným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účastníkem.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podzimu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Ledenice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posledním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čtrnáctém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místě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sedmi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jedenácté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místo,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nyní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drží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Slavonice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znamená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jistotu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záchrany,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ztrácí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nyní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Slavoj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devět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bodů.</w:t>
      </w:r>
    </w:p>
    <w:p w14:paraId="38E2C9D5" w14:textId="521244DA" w:rsidR="001F5B1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Vojtěch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(13.):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„Takový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nehodnotí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lehce.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Úvod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celý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těch,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nikdo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nechce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zažít.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prohráváte,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zraní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stoper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stihnete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rozkoukat,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prohráváte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0:3.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přestávce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nuceni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vystřídat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klíčového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hráče</w:t>
      </w:r>
      <w:r w:rsidR="000A5253">
        <w:rPr>
          <w:color w:val="000000"/>
        </w:rPr>
        <w:t xml:space="preserve">,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Ledenice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vstřelily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čtvrtý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zdálo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být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rozhodnuto.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pravdou.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centru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zprava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snížil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prosadil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zmáčkli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vstřelil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srovnání,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vzhledem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podzimní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smůle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nepodařilo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proměnit.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zimní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přestávce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budeme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muset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zabrat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nabrat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lastRenderedPageBreak/>
        <w:t>fyzické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psychické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síly.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totiž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nebude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žádná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procházka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růžovou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zahradou,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navíc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takové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situaci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poprvé,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hrajeme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třídu.“</w:t>
      </w:r>
    </w:p>
    <w:p w14:paraId="60F17CD4" w14:textId="4C1B03A9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Ledenic: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Svoboda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Čermák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Fošum),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Stránský,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Havelka),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Benhák,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Šrajer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Kubec),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Bez,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Kadlec,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Princl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(52.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Babka),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Winkler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(57.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Svoboda),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Fencl</w:t>
      </w:r>
      <w:r w:rsidR="000A5253">
        <w:rPr>
          <w:color w:val="000000"/>
        </w:rPr>
        <w:t xml:space="preserve"> </w:t>
      </w:r>
    </w:p>
    <w:p w14:paraId="2B4EBDBD" w14:textId="1142FDE0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(14.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(46.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Kühtreiber),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Novák)</w:t>
      </w:r>
    </w:p>
    <w:p w14:paraId="06D1C4A5" w14:textId="1047BEE8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Fencl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Čermák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Jakub,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Winkler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Lukáš,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Benhák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František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Radim,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</w:p>
    <w:p w14:paraId="38719E45" w14:textId="5CB6453C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2:2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Ondřej,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Svoboda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Patrik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90.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Martin)</w:t>
      </w:r>
    </w:p>
    <w:p w14:paraId="79D19CF9" w14:textId="6B7A3307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Červená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karta: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90.</w:t>
      </w:r>
      <w:r w:rsidR="000A5253">
        <w:rPr>
          <w:color w:val="000000"/>
        </w:rPr>
        <w:t xml:space="preserve"> </w:t>
      </w:r>
      <w:hyperlink r:id="rId8" w:history="1">
        <w:r w:rsidRPr="001F5B13">
          <w:rPr>
            <w:rStyle w:val="Hypertextovodkaz"/>
            <w:color w:val="000000"/>
            <w:u w:val="none"/>
          </w:rPr>
          <w:t>Svoboda</w:t>
        </w:r>
        <w:r w:rsidR="000A5253">
          <w:rPr>
            <w:rStyle w:val="Hypertextovodkaz"/>
            <w:color w:val="000000"/>
            <w:u w:val="none"/>
          </w:rPr>
          <w:t xml:space="preserve"> </w:t>
        </w:r>
        <w:r w:rsidRPr="001F5B13">
          <w:rPr>
            <w:rStyle w:val="Hypertextovodkaz"/>
            <w:color w:val="000000"/>
            <w:u w:val="none"/>
          </w:rPr>
          <w:t>Patrik</w:t>
        </w:r>
      </w:hyperlink>
    </w:p>
    <w:p w14:paraId="797FE979" w14:textId="439DEBBB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Krčín</w:t>
      </w:r>
      <w:r w:rsidR="000A5253">
        <w:rPr>
          <w:color w:val="000000"/>
        </w:rPr>
        <w:t xml:space="preserve"> </w:t>
      </w:r>
      <w:r w:rsidR="001F5B13" w:rsidRPr="00821FD3">
        <w:rPr>
          <w:color w:val="000000"/>
        </w:rPr>
        <w:t>Jan</w:t>
      </w:r>
      <w:r w:rsidR="000A5253">
        <w:rPr>
          <w:color w:val="000000"/>
        </w:rPr>
        <w:t xml:space="preserve"> </w:t>
      </w:r>
      <w:r w:rsidR="001F5B13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1F5B13" w:rsidRPr="00821FD3">
        <w:rPr>
          <w:color w:val="000000"/>
        </w:rPr>
        <w:t>Škuthan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Jaroslav,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Bouchal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Jiří</w:t>
      </w:r>
    </w:p>
    <w:p w14:paraId="3B2CD240" w14:textId="3F86BF62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200</w:t>
      </w:r>
    </w:p>
    <w:p w14:paraId="30B005DF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119AA2C2">
          <v:rect id="_x0000_i1025" style="width:0;height:.75pt" o:hralign="center" o:hrstd="t" o:hr="t" fillcolor="#a0a0a0" stroked="f"/>
        </w:pict>
      </w:r>
    </w:p>
    <w:p w14:paraId="6BDE0C2F" w14:textId="697CA31D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9" w:history="1">
        <w:r w:rsidR="00821FD3" w:rsidRPr="001F5B13">
          <w:rPr>
            <w:color w:val="000000"/>
            <w:sz w:val="28"/>
            <w:szCs w:val="28"/>
          </w:rPr>
          <w:t>13.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40864E8D" w14:textId="1AC8431D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7B804B37" w14:textId="13ACC00C" w:rsidR="00821FD3" w:rsidRPr="001F5B13" w:rsidRDefault="001F5B13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STUDENÁ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2:1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(0:0)</w:t>
      </w:r>
    </w:p>
    <w:p w14:paraId="63D4CDF6" w14:textId="57F5ABDF" w:rsidR="001F5B13" w:rsidRDefault="00821FD3" w:rsidP="000A5253">
      <w:pPr>
        <w:pStyle w:val="Normlnweb"/>
        <w:shd w:val="clear" w:color="auto" w:fill="FFFFFF"/>
        <w:jc w:val="both"/>
        <w:rPr>
          <w:rStyle w:val="Siln"/>
          <w:color w:val="000000"/>
        </w:rPr>
      </w:pPr>
      <w:r w:rsidRPr="00821FD3">
        <w:rPr>
          <w:rStyle w:val="Siln"/>
          <w:color w:val="000000"/>
        </w:rPr>
        <w:t>Největším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překvapením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je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porážka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do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doby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vedoucí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Studené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hřišti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trápících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Do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čela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tak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znovu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propracoval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Suchdol,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jenž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si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poradil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Bukem.</w:t>
      </w:r>
    </w:p>
    <w:p w14:paraId="3AE8BEF7" w14:textId="7DB1150E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</w:t>
      </w:r>
      <w:r w:rsidR="007832CE">
        <w:rPr>
          <w:rStyle w:val="Siln"/>
          <w:color w:val="000000"/>
        </w:rPr>
        <w:t>ě</w:t>
      </w:r>
      <w:r w:rsidRPr="00821FD3">
        <w:rPr>
          <w:rStyle w:val="Siln"/>
          <w:color w:val="000000"/>
        </w:rPr>
        <w:t>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(12.):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celkem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tabulky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aktivně.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úvodním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včetně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hlavičky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břevna.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Studená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působila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trochu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zakřiknutě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jedinou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možnost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prakticky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ničemu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nepustili.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změně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inkasovali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dlouhém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autu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propadl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zadní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tyč,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hlavou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problémů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sítě.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Vzápětí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odpověděli,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unikl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centrem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jednoho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nejlepších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hráčů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hlavou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srovnal.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střídající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zajistil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vítězství.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faulu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padly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červené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karty,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těch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žlutých.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Kluky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předvedený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výkon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pochválit,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nechali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patří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divákům,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jichž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sychravém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počasí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nedorazilo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tolik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obvykle,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slyšet.“</w:t>
      </w:r>
    </w:p>
    <w:p w14:paraId="0DF2E11A" w14:textId="4E8C0F9D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Petr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Adamec,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FK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Studená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(3.):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těžkém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terénu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spíše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velká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bitva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pěkný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Věděli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stejným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kádrem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skončily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loni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příčky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posledním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podzimním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nechají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všechno.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potvrdilo.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Během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podzimu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viděli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několikrát,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nejlepší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výkon,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plný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agresivity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důrazu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mnohdy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hranou.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Ovšem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hraje,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nedaří,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lepší.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přehrával,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nastřelil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břevno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zajímavé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možnosti.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kontrovali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velkou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úvodu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Lindourka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obrátce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zlepšili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vyrovnali.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dlouhém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autu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Šimánka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propadl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zadní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tyč,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skóroval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Rozhodujícím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momentem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rychlé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vyrovnání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vedoucím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Kdybychom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udrželi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déle,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bychom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neodjeli.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zbytku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odhodlanější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vítězný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nedůrazu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nakonec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vstřelili.“</w:t>
      </w:r>
    </w:p>
    <w:p w14:paraId="39B24DFB" w14:textId="6AF10009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lastRenderedPageBreak/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(58.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Dolák)</w:t>
      </w:r>
    </w:p>
    <w:p w14:paraId="08665E1E" w14:textId="351AA639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Studené: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Kadlec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Šimánek,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Přibyl,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Maška,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Lindourek,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Péč,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Brunner,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Šimánek,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Bartoň,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Dokulil</w:t>
      </w:r>
      <w:r w:rsidR="000A5253">
        <w:rPr>
          <w:color w:val="000000"/>
        </w:rPr>
        <w:t xml:space="preserve"> </w:t>
      </w:r>
    </w:p>
    <w:p w14:paraId="5A3566C2" w14:textId="6202B1AE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Libor</w:t>
      </w:r>
    </w:p>
    <w:p w14:paraId="4DB413B7" w14:textId="23B15507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4:3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Maška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Patrik,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Brunner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Šimánek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Josef)</w:t>
      </w:r>
    </w:p>
    <w:p w14:paraId="10653B42" w14:textId="25565D4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Červené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1:1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(90.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Maška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Patrik)</w:t>
      </w:r>
    </w:p>
    <w:p w14:paraId="169F1C69" w14:textId="4F72FF9D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Svoboda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Jan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Blažek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Vladislav,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Pavel</w:t>
      </w:r>
    </w:p>
    <w:p w14:paraId="71119BEB" w14:textId="545A9172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120</w:t>
      </w:r>
    </w:p>
    <w:p w14:paraId="4635773C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07BBB883">
          <v:rect id="_x0000_i1026" style="width:0;height:.75pt" o:hralign="center" o:hrstd="t" o:hr="t" fillcolor="#a0a0a0" stroked="f"/>
        </w:pict>
      </w:r>
    </w:p>
    <w:p w14:paraId="0C2C1A22" w14:textId="2DC73938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10" w:history="1">
        <w:r w:rsidR="00821FD3" w:rsidRPr="001F5B13">
          <w:rPr>
            <w:color w:val="000000"/>
            <w:sz w:val="28"/>
            <w:szCs w:val="28"/>
          </w:rPr>
          <w:t>12.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12F33BF5" w14:textId="084BFC9C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184FE2EC" w14:textId="062A7CEF" w:rsidR="00821FD3" w:rsidRPr="001F5B13" w:rsidRDefault="00821FD3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LOMNICE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NAD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E5009A" w:rsidRPr="001F5B13">
        <w:rPr>
          <w:rStyle w:val="Siln"/>
          <w:color w:val="000000"/>
          <w:sz w:val="28"/>
          <w:szCs w:val="28"/>
        </w:rPr>
        <w:t>LUŽNICÍ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E5009A"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E5009A"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4:0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(3:0)</w:t>
      </w:r>
    </w:p>
    <w:p w14:paraId="4BC1450F" w14:textId="1FE7ED1C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Vladimír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Vrána,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Tatranu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Lomnice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(9.):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„Začátek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říše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snů.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ostrých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kontrech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gólech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Pancíře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Pavla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Řehoře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2:0.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některým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hráčům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vlilo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příliš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sebevědomí,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místo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toho,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abychom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dorazili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užili,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najednou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páni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fotbalisté,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nemůže.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vážně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nedalo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koukat.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štěstí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vyšel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debut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bráně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patnáctiletému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Davidu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Kalajovi,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výrazně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podržel.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podruhé,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krásně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pětadvaceti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metrů,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trefil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Pancíř.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nepřišel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očekávaný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nápor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uklidňují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nestárnoucího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Václava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Nohavy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nekladli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odpor.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minulá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stěžoval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koncovku,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tentokrát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naopak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vázla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obranná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mezihru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abychom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rovněž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pohledali.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Nemůžeme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deset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Pokud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nezlepšíme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přístup,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nemáme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posunout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dál.“</w:t>
      </w:r>
    </w:p>
    <w:p w14:paraId="50833BAC" w14:textId="3E3A91AD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Vojtěch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(13.):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hodnotit.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totiž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osudu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utkání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prakticky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rozhodnuto.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Potom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nepadá.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zvýšili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3:0,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definitivně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začátku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Lomnice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přidala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střetnutí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povinnosti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dohrávalo.“</w:t>
      </w:r>
    </w:p>
    <w:p w14:paraId="55950C8D" w14:textId="7BD1932F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Lomnice:</w:t>
      </w:r>
      <w:r w:rsidR="000A5253">
        <w:rPr>
          <w:rStyle w:val="Siln"/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Kalaj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Řehoř,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Božovský,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Vačkář,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Burda,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Čáp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Šnorek),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Strouha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Bartoš),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Nohava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(55.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Rakušan),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Kabele,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Pancíř,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Šachl</w:t>
      </w:r>
    </w:p>
    <w:p w14:paraId="520F599C" w14:textId="7802AF2F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(57.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Nikrmajer),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</w:t>
      </w:r>
    </w:p>
    <w:p w14:paraId="31ED8E17" w14:textId="043415B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Pancíř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Řehoř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Pavel,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Pancíř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Nohava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Václav</w:t>
      </w:r>
    </w:p>
    <w:p w14:paraId="0170C8B9" w14:textId="35F40A74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2:0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(48.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Čáp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Lukáš,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Burda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Jan)</w:t>
      </w:r>
    </w:p>
    <w:p w14:paraId="5ED115CE" w14:textId="15951451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Barva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Karel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Švec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Hynek,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Maňhal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</w:t>
      </w:r>
    </w:p>
    <w:p w14:paraId="163E6D4F" w14:textId="043643EC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100</w:t>
      </w:r>
    </w:p>
    <w:p w14:paraId="2E5216FB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pict w14:anchorId="35B2DF50">
          <v:rect id="_x0000_i1027" style="width:0;height:.75pt" o:hralign="center" o:hrstd="t" o:hr="t" fillcolor="#a0a0a0" stroked="f"/>
        </w:pict>
      </w:r>
    </w:p>
    <w:p w14:paraId="1E486930" w14:textId="7A64A2CD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11" w:history="1">
        <w:r w:rsidR="00821FD3" w:rsidRPr="001F5B13">
          <w:rPr>
            <w:color w:val="000000"/>
            <w:sz w:val="28"/>
            <w:szCs w:val="28"/>
          </w:rPr>
          <w:t>11.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5AF80D49" w14:textId="4C9BC2BA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792281DB" w14:textId="31211A2C" w:rsidR="00821FD3" w:rsidRPr="001F5B13" w:rsidRDefault="00E5009A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SLAVONICE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3:1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(0:0)</w:t>
      </w:r>
    </w:p>
    <w:p w14:paraId="3BDCB4AE" w14:textId="355A6F0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Ladislav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Burghard,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Slavonice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(10.):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„Konečně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kluky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poznával.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produkovat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znát.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Zkraje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převahu,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nezužitkovali.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Třikrát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ocitl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Lukš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nastřelil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tyč.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posledních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pěti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minutách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úvodní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pustili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hurá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což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špatně.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zatápěli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vymanili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během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třinácti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vstřelil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pěkné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dvakrát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skóroval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Lukš.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Třebětičtí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snažili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výsledkem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něco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udělat,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pouze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snížili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Myslím,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něco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lepší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výsledek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zasloužený.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Hráči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nechali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všechno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jejich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výkon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zahřál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srdce.“</w:t>
      </w:r>
    </w:p>
    <w:p w14:paraId="1D0C5672" w14:textId="766A3511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Josef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Bastl,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manažer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(13.):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spíš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složitém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podzimu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výkon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zapadal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daného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scénáře.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Kluci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snaží,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bojují,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nelze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upřít,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finální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fáze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obrovské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křeči.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Slavonice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téměř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celý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lepší,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podržel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brankář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paradoxně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bývá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pravidlem,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nedotáhli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změně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otevřenější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produktivnější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vstřelil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koncovku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připravili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zlatém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podnosu.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korigovali,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trefili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tyč,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Slavoničtí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zaslouženě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dovedli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vítězného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Trápíme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nedaří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téměř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přestože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kluci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poctivě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bojují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chtějí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zlomit.“</w:t>
      </w:r>
    </w:p>
    <w:p w14:paraId="7D5D2814" w14:textId="77A9302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Slavonic: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Licehamr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Žampa,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Trávníček,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Kubeš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Mašek)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Marhoun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(88.</w:t>
      </w:r>
      <w:r w:rsidR="000A5253">
        <w:rPr>
          <w:color w:val="000000"/>
        </w:rPr>
        <w:t xml:space="preserve"> 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Přibyl),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Bodlák,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Bártů,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Lukš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Peschel)</w:t>
      </w:r>
    </w:p>
    <w:p w14:paraId="79D79135" w14:textId="54E9F1B7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(50.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</w:t>
      </w:r>
    </w:p>
    <w:p w14:paraId="5DEA8787" w14:textId="229186DD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Lukš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Lukš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</w:t>
      </w:r>
    </w:p>
    <w:p w14:paraId="095E27D4" w14:textId="152E1D7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3:2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(23.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Kubeš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Ondřej,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Milan,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Vojtěch)</w:t>
      </w:r>
    </w:p>
    <w:p w14:paraId="7C2AA510" w14:textId="4D3C6DC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Bumba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František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Ernst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Juráň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Karel</w:t>
      </w:r>
    </w:p>
    <w:p w14:paraId="0B0B47BC" w14:textId="35A81499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Delegát: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Pípal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Pavel</w:t>
      </w:r>
    </w:p>
    <w:p w14:paraId="4ACBA095" w14:textId="55889724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120</w:t>
      </w:r>
    </w:p>
    <w:p w14:paraId="114C272F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38D169D6">
          <v:rect id="_x0000_i1028" style="width:0;height:.75pt" o:hralign="center" o:hrstd="t" o:hr="t" fillcolor="#a0a0a0" stroked="f"/>
        </w:pict>
      </w:r>
    </w:p>
    <w:p w14:paraId="3187FEC2" w14:textId="51CBFADE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12" w:history="1">
        <w:r w:rsidR="00821FD3" w:rsidRPr="001F5B13">
          <w:rPr>
            <w:color w:val="000000"/>
            <w:sz w:val="28"/>
            <w:szCs w:val="28"/>
          </w:rPr>
          <w:t>10.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4945134C" w14:textId="75058978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7A0214A3" w14:textId="799BA4F6" w:rsidR="00821FD3" w:rsidRPr="001F5B13" w:rsidRDefault="00E5009A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ČESKÉ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VELENICE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1:2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(1:2)</w:t>
      </w:r>
    </w:p>
    <w:p w14:paraId="3CDE9CBD" w14:textId="4D5FD51B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Vojtěch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(13.):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chtěli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zvládnout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naplno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bodovat.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stalo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skoro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pravidlem,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rohu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chybě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inkasovali.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Velenice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přidaly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odpověděli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zásluhou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Davida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lastRenderedPageBreak/>
        <w:t>Kelblera,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jehož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krásné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zatlačili,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nabízelo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prostor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brejky,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naštěstí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neproměnili.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skórovat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nedokázali,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putují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Velenic.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Jestli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nevzpamatujeme,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budeme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tuto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sezonu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opravdu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hodně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práce…“</w:t>
      </w:r>
    </w:p>
    <w:p w14:paraId="432FCB50" w14:textId="21E84E2B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Karel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Macho,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předseda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Lokomotivy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České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Velenice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(6.):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„Třebětice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snad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nejméně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oblíbený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šest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nedokázali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bodovat.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Navíc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těsně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utkáním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přišlo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omluvenek,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museli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hodně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improvizovat.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Utkání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ovšem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rohovém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kopu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pokutovém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území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nejlépe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orientoval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Michal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Banašík,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vedení.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Fiala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Kopeckého,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pěkné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zvýšil.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Chvíli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hrubé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chybě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třebětické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obrany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běžel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Fiala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brankáře,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nebyl.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říká,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nedáš</w:t>
      </w:r>
      <w:r w:rsidR="000A5253">
        <w:rPr>
          <w:color w:val="000000"/>
        </w:rPr>
        <w:t xml:space="preserve">, </w:t>
      </w:r>
      <w:r w:rsidRPr="00821FD3">
        <w:rPr>
          <w:color w:val="000000"/>
        </w:rPr>
        <w:t>dostaneš,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pěkné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snížili.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těžkém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terénu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přinesla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spíše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místy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připomínalo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ragby.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balonu,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ničemu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zásadnímu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nedostali.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velkou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navýšení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skóre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Samcem,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bránu,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nebyla.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této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sezoně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nedaří,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vzhledem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velkým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absencím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tohoto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vítězství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ceníme.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odmakané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kluci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nechali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srdíčko.</w:t>
      </w:r>
    </w:p>
    <w:p w14:paraId="1B978EF0" w14:textId="02F8B3CB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Kühtreiber),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</w:t>
      </w:r>
    </w:p>
    <w:p w14:paraId="20533C9F" w14:textId="2E985814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Č.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Velenic: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Maroušek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Fiala,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Kopecký,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Banašík,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Arvaj,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Mikudim,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Samec,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Banašík,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Vetrák,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Srpek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(55.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Novotný)</w:t>
      </w:r>
    </w:p>
    <w:p w14:paraId="3449526A" w14:textId="4F9CB898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David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Banašík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Michal,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Kopecký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</w:p>
    <w:p w14:paraId="7BEB7E40" w14:textId="67F36D64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4:1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(16.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Jiří,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Banašík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Robin)</w:t>
      </w:r>
    </w:p>
    <w:p w14:paraId="145763F9" w14:textId="591C1E7C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Ryneš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Vladimír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Krejník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Pavel</w:t>
      </w:r>
    </w:p>
    <w:p w14:paraId="77A311B5" w14:textId="679B9536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67</w:t>
      </w:r>
    </w:p>
    <w:p w14:paraId="0D059C0D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32D9BAB7">
          <v:rect id="_x0000_i1029" style="width:0;height:.75pt" o:hralign="center" o:hrstd="t" o:hr="t" fillcolor="#a0a0a0" stroked="f"/>
        </w:pict>
      </w:r>
    </w:p>
    <w:p w14:paraId="2B404AEF" w14:textId="72F2F2C5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13" w:history="1">
        <w:r w:rsidR="00821FD3" w:rsidRPr="001F5B13">
          <w:rPr>
            <w:color w:val="000000"/>
            <w:sz w:val="28"/>
            <w:szCs w:val="28"/>
          </w:rPr>
          <w:t>9.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5C876CBE" w14:textId="4CD2C7D7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52639E86" w14:textId="15119AA6" w:rsidR="00821FD3" w:rsidRPr="001F5B13" w:rsidRDefault="00E5009A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NEPLACHOV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5:1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(3:0)</w:t>
      </w:r>
    </w:p>
    <w:p w14:paraId="52C54AED" w14:textId="62D9B3E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K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nedělnímu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utkání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přicestoval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do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Neplachova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tým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dalekých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které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jsou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zatím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výsledkově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tak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trochu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očekáváním.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posledním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domácím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utkání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ztratily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body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prozatímním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lídrem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tabulky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Suchdolem.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Naopak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Neplachovu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povedlo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vyloupit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Slavonice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vítězné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vlně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zřejmě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rád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pokračoval.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Hosté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ale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určitě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nechtěli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vracet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prázdnou,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tak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zajímavé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utkání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mohlo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začít.</w:t>
      </w:r>
    </w:p>
    <w:p w14:paraId="75D8548A" w14:textId="56EE591A" w:rsidR="00821FD3" w:rsidRPr="00821FD3" w:rsidRDefault="00821FD3" w:rsidP="000A5253">
      <w:pPr>
        <w:pStyle w:val="Nadpis3"/>
        <w:shd w:val="clear" w:color="auto" w:fill="FFFFFF"/>
        <w:jc w:val="both"/>
        <w:rPr>
          <w:b w:val="0"/>
          <w:bCs w:val="0"/>
          <w:color w:val="000000"/>
          <w:sz w:val="24"/>
          <w:szCs w:val="24"/>
        </w:rPr>
      </w:pPr>
      <w:r w:rsidRPr="00821FD3">
        <w:rPr>
          <w:rStyle w:val="Siln"/>
          <w:b/>
          <w:bCs/>
          <w:color w:val="000000"/>
          <w:sz w:val="24"/>
          <w:szCs w:val="24"/>
        </w:rPr>
        <w:t>Třebětice</w:t>
      </w:r>
      <w:r w:rsidR="000A5253">
        <w:rPr>
          <w:rStyle w:val="Siln"/>
          <w:b/>
          <w:bCs/>
          <w:color w:val="000000"/>
          <w:sz w:val="24"/>
          <w:szCs w:val="24"/>
        </w:rPr>
        <w:t xml:space="preserve"> </w:t>
      </w:r>
      <w:r w:rsidRPr="00821FD3">
        <w:rPr>
          <w:rStyle w:val="Siln"/>
          <w:b/>
          <w:bCs/>
          <w:color w:val="000000"/>
          <w:sz w:val="24"/>
          <w:szCs w:val="24"/>
        </w:rPr>
        <w:t>obdržely</w:t>
      </w:r>
      <w:r w:rsidR="000A5253">
        <w:rPr>
          <w:rStyle w:val="Siln"/>
          <w:b/>
          <w:bCs/>
          <w:color w:val="000000"/>
          <w:sz w:val="24"/>
          <w:szCs w:val="24"/>
        </w:rPr>
        <w:t xml:space="preserve"> </w:t>
      </w:r>
      <w:r w:rsidRPr="00821FD3">
        <w:rPr>
          <w:rStyle w:val="Siln"/>
          <w:b/>
          <w:bCs/>
          <w:color w:val="000000"/>
          <w:sz w:val="24"/>
          <w:szCs w:val="24"/>
        </w:rPr>
        <w:t>dvě</w:t>
      </w:r>
      <w:r w:rsidR="000A5253">
        <w:rPr>
          <w:rStyle w:val="Siln"/>
          <w:b/>
          <w:bCs/>
          <w:color w:val="000000"/>
          <w:sz w:val="24"/>
          <w:szCs w:val="24"/>
        </w:rPr>
        <w:t xml:space="preserve"> </w:t>
      </w:r>
      <w:r w:rsidRPr="00821FD3">
        <w:rPr>
          <w:rStyle w:val="Siln"/>
          <w:b/>
          <w:bCs/>
          <w:color w:val="000000"/>
          <w:sz w:val="24"/>
          <w:szCs w:val="24"/>
        </w:rPr>
        <w:t>branky</w:t>
      </w:r>
      <w:r w:rsidR="000A5253">
        <w:rPr>
          <w:rStyle w:val="Siln"/>
          <w:b/>
          <w:bCs/>
          <w:color w:val="000000"/>
          <w:sz w:val="24"/>
          <w:szCs w:val="24"/>
        </w:rPr>
        <w:t xml:space="preserve"> </w:t>
      </w:r>
      <w:r w:rsidRPr="00821FD3">
        <w:rPr>
          <w:rStyle w:val="Siln"/>
          <w:b/>
          <w:bCs/>
          <w:color w:val="000000"/>
          <w:sz w:val="24"/>
          <w:szCs w:val="24"/>
        </w:rPr>
        <w:t>do</w:t>
      </w:r>
      <w:r w:rsidR="000A5253">
        <w:rPr>
          <w:rStyle w:val="Siln"/>
          <w:b/>
          <w:bCs/>
          <w:color w:val="000000"/>
          <w:sz w:val="24"/>
          <w:szCs w:val="24"/>
        </w:rPr>
        <w:t xml:space="preserve"> </w:t>
      </w:r>
      <w:r w:rsidRPr="00821FD3">
        <w:rPr>
          <w:rStyle w:val="Siln"/>
          <w:b/>
          <w:bCs/>
          <w:color w:val="000000"/>
          <w:sz w:val="24"/>
          <w:szCs w:val="24"/>
        </w:rPr>
        <w:t>šatny</w:t>
      </w:r>
    </w:p>
    <w:p w14:paraId="0730284C" w14:textId="74E61BFF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Ondřej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centrovaný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standardce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nedokázal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malém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vápně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nasměrovat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balón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mezi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tyče.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Ondřej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možnost.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přihrávce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Hrušky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střílel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křižně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vedle.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aktivní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prosadili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krásné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rychlé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Patrik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Mohamed,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Jarda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Hruška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brány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uklízel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levou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zemi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tyči</w:t>
      </w:r>
      <w:r w:rsidR="000A5253">
        <w:rPr>
          <w:color w:val="000000"/>
        </w:rPr>
        <w:t xml:space="preserve"> </w:t>
      </w:r>
      <w:r w:rsidRPr="00821FD3">
        <w:rPr>
          <w:rStyle w:val="Siln"/>
          <w:color w:val="000000"/>
        </w:rPr>
        <w:t>Jan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Švec</w:t>
      </w:r>
      <w:r w:rsidRPr="00821FD3">
        <w:rPr>
          <w:color w:val="000000"/>
        </w:rPr>
        <w:t>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sobě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dávat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vědět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Přidali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důrazu,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především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středu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dařilo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lépe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držet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balón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kombinovat.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Nicméně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větší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přišla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právě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středu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balónu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opřel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kapitán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lastRenderedPageBreak/>
        <w:t>pořádně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natahovat,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aby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tvrdou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ránu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vytáhl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roh.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rychlou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zteč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hostující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vydali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Ondřej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Hindym.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Kolmou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přihrávku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rozběhnutého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Hindyho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poslední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chvíli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skvěle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zblokovala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třebětická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obrana.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nedůrazném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odkopu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balónu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hranici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velkého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vápna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nejaktivnější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prudký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volej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prosvištěl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těsně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neplachovskou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brankou.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individuální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samostatného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úniku,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včas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vybíhající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zasáhl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skvěle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srazil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Dolákovo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zakončení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mimo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této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chvíli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nebezpečnější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nedařilo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podržet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balón.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blížícím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části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zabrali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podařilo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vstřelit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důležité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Nejdříve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pokutovém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území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nejlépe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zorientoval</w:t>
      </w:r>
      <w:r w:rsidR="000A5253">
        <w:rPr>
          <w:color w:val="000000"/>
        </w:rPr>
        <w:t xml:space="preserve"> </w:t>
      </w:r>
      <w:r w:rsidRPr="00821FD3">
        <w:rPr>
          <w:rStyle w:val="Siln"/>
          <w:color w:val="000000"/>
        </w:rPr>
        <w:t>David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Štěcha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dorážky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zvýšil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2:0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předchozí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umístěné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hlavičce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Ládi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Soboty,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hostující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gólman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stihl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vyrazit.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Neplachova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přidal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rStyle w:val="Siln"/>
          <w:color w:val="000000"/>
        </w:rPr>
        <w:t>Tomáš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Hindy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mohli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jít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poločasovou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přestávku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nadmíru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spokojeni.</w:t>
      </w:r>
    </w:p>
    <w:p w14:paraId="5D86B051" w14:textId="47C43698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přestávce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zřejmě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třígólové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ukolébalo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stačili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rozkoukat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zorientovat,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snížili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rychlé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3:1,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malém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vápně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prosadil</w:t>
      </w:r>
      <w:r w:rsidR="000A5253">
        <w:rPr>
          <w:color w:val="000000"/>
        </w:rPr>
        <w:t xml:space="preserve"> </w:t>
      </w:r>
      <w:r w:rsidRPr="00821FD3">
        <w:rPr>
          <w:rStyle w:val="Siln"/>
          <w:color w:val="000000"/>
        </w:rPr>
        <w:t>Martin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Šťastný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chytré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souhře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Davidem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Kelblerem.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pokračovaly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aktivní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hrozily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technická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zakončení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chvilku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sobě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svědomí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střely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těsně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vzdálenější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Dvořákovy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dokázali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zareagovat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zlepšenou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znovu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gólem.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Možnost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Davida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Štěchy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neskončila,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přihrávce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prosadil</w:t>
      </w:r>
      <w:r w:rsidR="000A5253">
        <w:rPr>
          <w:color w:val="000000"/>
        </w:rPr>
        <w:t xml:space="preserve"> </w:t>
      </w:r>
      <w:r w:rsidRPr="00821FD3">
        <w:rPr>
          <w:rStyle w:val="Siln"/>
          <w:color w:val="000000"/>
        </w:rPr>
        <w:t>Jarda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Hruška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zvýšil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4:1.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tohoto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stavu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nevzdávali,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otevřený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Štastný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podobné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dokázal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vstřelit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Znovu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přihrávce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Davida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tentokrát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gólman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překvapit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nenechal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vyrazil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rohový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gólové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možnosti,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přímém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volném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kopu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hlavičkoval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pouze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rukavic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postaveného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gólmana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domácích.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stále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koukat.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Neplachov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oplatil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povedeným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brejkem,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jehož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osamocený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Jarda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Hruška,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technickou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střelou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hostující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útočnou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svědomí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gólového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efektu.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předvedli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krásný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kontr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osamocený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Hindy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mohl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hlavou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přidat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centru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Hrušky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zařízení.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sympaticky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nepříznivého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stavu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prezentovali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útočným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mohl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skórovat.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stihl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Švarcovu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prudkou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ránu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vytlačit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tyč.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rychlostně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vybavený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stále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zlobil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obranu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přihrávce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mohl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zasunout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znovu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postavený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vyprášil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pouze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Dvořákovy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rukavice.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Poslední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gólový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moment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přišel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Hindy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zpracoval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odkopnutý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balón,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doslova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proletěl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pokutovému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území,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zlatém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podnose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naservíroval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přihrávku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poloprázdné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branky</w:t>
      </w:r>
      <w:r w:rsidR="000A5253">
        <w:rPr>
          <w:color w:val="000000"/>
        </w:rPr>
        <w:t xml:space="preserve"> </w:t>
      </w:r>
      <w:r w:rsidRPr="00821FD3">
        <w:rPr>
          <w:rStyle w:val="Siln"/>
          <w:color w:val="000000"/>
        </w:rPr>
        <w:t>Petru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Švecovi</w:t>
      </w:r>
      <w:r w:rsidRPr="00821FD3">
        <w:rPr>
          <w:color w:val="000000"/>
        </w:rPr>
        <w:t>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neměl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problém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uklidit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balón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bezmocného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gólmana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zvýšit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konečných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5:1.</w:t>
      </w:r>
    </w:p>
    <w:p w14:paraId="132702EC" w14:textId="228CB207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Napsal: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Lukáš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Blažek,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Sokol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Neplachov</w:t>
      </w:r>
    </w:p>
    <w:p w14:paraId="5AA7D600" w14:textId="516CDF14" w:rsidR="00821FD3" w:rsidRPr="00821FD3" w:rsidRDefault="00821FD3" w:rsidP="000A5253">
      <w:pPr>
        <w:pStyle w:val="Nadpis3"/>
        <w:shd w:val="clear" w:color="auto" w:fill="FFFFFF"/>
        <w:jc w:val="both"/>
        <w:rPr>
          <w:color w:val="000000"/>
          <w:sz w:val="24"/>
          <w:szCs w:val="24"/>
        </w:rPr>
      </w:pPr>
      <w:r w:rsidRPr="00821FD3">
        <w:rPr>
          <w:rStyle w:val="Siln"/>
          <w:b/>
          <w:bCs/>
          <w:color w:val="000000"/>
          <w:sz w:val="24"/>
          <w:szCs w:val="24"/>
        </w:rPr>
        <w:t>Ohlasy</w:t>
      </w:r>
      <w:r w:rsidR="000A5253">
        <w:rPr>
          <w:rStyle w:val="Siln"/>
          <w:b/>
          <w:bCs/>
          <w:color w:val="000000"/>
          <w:sz w:val="24"/>
          <w:szCs w:val="24"/>
        </w:rPr>
        <w:t xml:space="preserve"> </w:t>
      </w:r>
      <w:r w:rsidRPr="00821FD3">
        <w:rPr>
          <w:rStyle w:val="Siln"/>
          <w:b/>
          <w:bCs/>
          <w:color w:val="000000"/>
          <w:sz w:val="24"/>
          <w:szCs w:val="24"/>
        </w:rPr>
        <w:t>k</w:t>
      </w:r>
      <w:r w:rsidR="000A5253">
        <w:rPr>
          <w:rStyle w:val="Siln"/>
          <w:b/>
          <w:bCs/>
          <w:color w:val="000000"/>
          <w:sz w:val="24"/>
          <w:szCs w:val="24"/>
        </w:rPr>
        <w:t xml:space="preserve"> </w:t>
      </w:r>
      <w:r w:rsidRPr="00821FD3">
        <w:rPr>
          <w:rStyle w:val="Siln"/>
          <w:b/>
          <w:bCs/>
          <w:color w:val="000000"/>
          <w:sz w:val="24"/>
          <w:szCs w:val="24"/>
        </w:rPr>
        <w:t>zápasu</w:t>
      </w:r>
    </w:p>
    <w:p w14:paraId="73C995AA" w14:textId="75D4F30D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Lukáš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Blažek,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Neplachov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(4):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„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tentokrát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produktivita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lepší.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Vždy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dokázali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včas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zareagovat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zlepšenou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chvílích,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dostávaly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pokaždé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dokázali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vstřelit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uvést,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prezentovali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útočným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otevřená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partie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nasazením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šancemi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stranách.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Diváci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určitě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přišli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museli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být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spokojeni.“</w:t>
      </w:r>
    </w:p>
    <w:p w14:paraId="177F8888" w14:textId="3BC6246F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Vojtěch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(12.):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nováčka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odjížděli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lehce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oslabené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sestavě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hned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chybě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obraně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inkasovali.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nabudilo,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balonu.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nezvládli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přestávce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aktivně,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fotbalisty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zatlačili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zásluhou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hned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snížili.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netrvalo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dlouho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neodkopnutém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balonu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přidal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čtvrtou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trefu,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což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definitivně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zlomilo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vaz.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průběhu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bohužel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potřebného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efektu,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této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sezoně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stává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pravidlem.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Neplachov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zvýraznil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vítězství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pátou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brankou.“</w:t>
      </w:r>
      <w:r w:rsidRPr="00821FD3">
        <w:rPr>
          <w:color w:val="000000"/>
        </w:rPr>
        <w:br/>
      </w:r>
    </w:p>
    <w:p w14:paraId="12A580EE" w14:textId="734F8D21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lastRenderedPageBreak/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Neplachova: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Svobodný,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Sobota,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Vařák,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Čada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Mohamed,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Hruška,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Štěcha,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Švec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Hindy,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Švec)</w:t>
      </w:r>
    </w:p>
    <w:p w14:paraId="724FF4C9" w14:textId="74F10DB1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(41.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Svoboda),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</w:t>
      </w:r>
    </w:p>
    <w:p w14:paraId="006ECA6B" w14:textId="1135467B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Švec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Štěcha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David,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Hindy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Hruška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Jaroslav,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Švec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</w:t>
      </w:r>
    </w:p>
    <w:p w14:paraId="3558270A" w14:textId="6FCFA85D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1:1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(42.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Hindy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Tomáš)</w:t>
      </w:r>
    </w:p>
    <w:p w14:paraId="11DE7F02" w14:textId="5B3BDE4B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Mráz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Marek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Brom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Josef</w:t>
      </w:r>
    </w:p>
    <w:p w14:paraId="1FBB1C93" w14:textId="14C46C8E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120</w:t>
      </w:r>
    </w:p>
    <w:p w14:paraId="7C96CFDE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64CB0ECE">
          <v:rect id="_x0000_i1030" style="width:0;height:.75pt" o:hralign="center" o:hrstd="t" o:hr="t" fillcolor="#a0a0a0" stroked="f"/>
        </w:pict>
      </w:r>
    </w:p>
    <w:p w14:paraId="40B172C2" w14:textId="6989BC5E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14" w:history="1">
        <w:r w:rsidR="00821FD3" w:rsidRPr="001F5B13">
          <w:rPr>
            <w:color w:val="000000"/>
            <w:sz w:val="28"/>
            <w:szCs w:val="28"/>
          </w:rPr>
          <w:t>8.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728C40BC" w14:textId="4B5D4CC8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099C5859" w14:textId="134E9AAB" w:rsidR="00821FD3" w:rsidRPr="001F5B13" w:rsidRDefault="00E5009A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SUCHDOL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NAD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LUŽNICÍ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1:3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(0:1)</w:t>
      </w:r>
    </w:p>
    <w:p w14:paraId="4DF5FF1C" w14:textId="326792B2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Vedoucí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příčku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uhájil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Suchdol,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když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zvládl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posvícenský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duel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půdě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Třebětic.</w:t>
      </w:r>
    </w:p>
    <w:p w14:paraId="7148B886" w14:textId="1CA283E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Vojtěch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(11.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místo):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vedoucím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týmem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vstoupili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špatně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inkasovali.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těžko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dostávali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soupeřově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brance,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neboť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suchdolská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obrana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chyb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nedělala.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vytvořili,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pohořeli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koncovce.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zahájili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aktivně,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navíc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potrestali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velké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chyby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obraně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prakticky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rozhodnuto.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snížili,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Patrik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rozjásal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početné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publikum,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zmírnilo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porážku.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Suchdol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vyhrál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zaslouženě,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musíme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oklepat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zabrat.“</w:t>
      </w:r>
    </w:p>
    <w:p w14:paraId="0DDBE757" w14:textId="7CC0B9F4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Rostislav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Kuchyňka,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Suchdol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„Poctivě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</w:t>
      </w:r>
      <w:r w:rsidR="000A5253">
        <w:rPr>
          <w:color w:val="000000"/>
        </w:rPr>
        <w:t xml:space="preserve">me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připravovali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úzké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krátké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čekala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spousta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kontaktů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soubojů.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Zhruba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dvacet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adaptovali,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zásluhou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Daniela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Trmala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povedlo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vstřelit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vedoucí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mohl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chybě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vyrovnat,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neproměnil.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změně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dominovali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přidali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trefy,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postarali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Ondřej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Černoch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Heřman.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úplném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vlastní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gól,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jinak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utkání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zhostili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dobře.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Důležité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zvládli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kluci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hlavách.“</w:t>
      </w:r>
      <w:r w:rsidRPr="00821FD3">
        <w:rPr>
          <w:color w:val="000000"/>
        </w:rPr>
        <w:br/>
      </w:r>
    </w:p>
    <w:p w14:paraId="4846B56B" w14:textId="299F4A91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Urbánek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Jahoda),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(46.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</w:t>
      </w:r>
    </w:p>
    <w:p w14:paraId="5BAAA848" w14:textId="7F742A8A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Suchdolu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/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Luž.: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Rácik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Černoch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Měkuta),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Arenberger,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Čáp,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Kuchyňka,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Záruba,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Trmal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Bednář),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Míka,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Heřman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Trmal),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Špale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Arenberger),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Záruba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Vaněk)</w:t>
      </w:r>
    </w:p>
    <w:p w14:paraId="3D06A6E7" w14:textId="45A465DD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Čáp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David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(vl.)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Trmal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Daniel,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Černoch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Ondřej,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Heřman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</w:t>
      </w:r>
    </w:p>
    <w:p w14:paraId="433DB01A" w14:textId="77C5169B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1:2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(17.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Jiří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Špale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Pavel,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Záruba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Tomáš)</w:t>
      </w:r>
    </w:p>
    <w:p w14:paraId="3099BA86" w14:textId="3A63D251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Krejník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Petr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Blažek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Vladislav,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Pavel</w:t>
      </w:r>
    </w:p>
    <w:p w14:paraId="149581CC" w14:textId="2639B3C8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lastRenderedPageBreak/>
        <w:t>Delegát: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Brož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Miroslav</w:t>
      </w:r>
    </w:p>
    <w:p w14:paraId="46A11DCA" w14:textId="5545D786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150</w:t>
      </w:r>
    </w:p>
    <w:p w14:paraId="145267DD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76CECC80">
          <v:rect id="_x0000_i1031" style="width:0;height:.75pt" o:hralign="center" o:hrstd="t" o:hr="t" fillcolor="#a0a0a0" stroked="f"/>
        </w:pict>
      </w:r>
    </w:p>
    <w:p w14:paraId="38673F02" w14:textId="4535ADE9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15" w:history="1">
        <w:r w:rsidR="00821FD3" w:rsidRPr="001F5B13">
          <w:rPr>
            <w:color w:val="000000"/>
            <w:sz w:val="28"/>
            <w:szCs w:val="28"/>
          </w:rPr>
          <w:t>7.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6BE912A1" w14:textId="48D482BD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677CA1B2" w14:textId="23BE986F" w:rsidR="00821FD3" w:rsidRPr="001F5B13" w:rsidRDefault="00821FD3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KARDAŠOVA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E5009A" w:rsidRPr="001F5B13">
        <w:rPr>
          <w:rStyle w:val="Siln"/>
          <w:color w:val="000000"/>
          <w:sz w:val="28"/>
          <w:szCs w:val="28"/>
        </w:rPr>
        <w:t>ŘEČICE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E5009A"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E5009A"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1:0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(1:0)</w:t>
      </w:r>
    </w:p>
    <w:p w14:paraId="33542991" w14:textId="4A6AC032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Roman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Kačur,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FK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Kardašova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Řečice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(5.):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„Minule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tým,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prohru,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předvedený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výkon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pochválil.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Tentokrát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můžu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pochválit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pouze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dvacet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získané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rozhodl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přihrávce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Valka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nejlepší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Slavík.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bohužel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pohybu,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váznout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kombinace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dopředu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vůbec.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obranné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fázi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nepůsobili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dostatečně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důrazně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předvedli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zbytečných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chyb.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jednoduše,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hrozili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především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standardních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situací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vyložených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Největším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kladem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získané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budeme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šesti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odehraných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kolech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celý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loňský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podzim,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určitě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nečekali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kluci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zaslouží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pochvalu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uznání.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Pokud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chceme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pomýšlet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musíme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podávat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lepší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výkony.“</w:t>
      </w:r>
    </w:p>
    <w:p w14:paraId="3ECB7BD7" w14:textId="7579D5B7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Vojtěch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(11.):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úvodního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hvizdu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jasné,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nepůjde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snadný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plná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nepřesností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chyb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stranách,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přestože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žádnou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proměnit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nedokázali.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Stejně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Řečici,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jejíž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zmařil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debutant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Pejcl.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nestačil,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dorážka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vedení.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změně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přehrávali,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tlaku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vzešly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možnosti,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koncovce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momentálně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nedaří.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Porážka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mrzí,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neboť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výkon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minimálně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zasloužili.“</w:t>
      </w:r>
    </w:p>
    <w:p w14:paraId="1F5AAA9E" w14:textId="3F0A937A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Řečice: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Houdek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Bačák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Klokner),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Porochoňski,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Janeček,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Kvasnička,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Šergl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(90.</w:t>
      </w:r>
      <w:r w:rsidR="000A5253">
        <w:rPr>
          <w:color w:val="000000"/>
        </w:rPr>
        <w:t xml:space="preserve"> 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Tajml),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Valek,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Roubík,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Slavík,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Madar,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Vosecký</w:t>
      </w:r>
    </w:p>
    <w:p w14:paraId="74503C1F" w14:textId="73BCC2BB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Pejcl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Jahoda),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(90.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Nguyen),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Dostál</w:t>
      </w:r>
    </w:p>
    <w:p w14:paraId="451F7177" w14:textId="1079208C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Slavík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František</w:t>
      </w:r>
    </w:p>
    <w:p w14:paraId="6250B3FA" w14:textId="7AA40770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3:2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Šergl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Zdeněk,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Janeček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Karel,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90.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Vosecký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Vojtěch)</w:t>
      </w:r>
    </w:p>
    <w:p w14:paraId="4D155E2D" w14:textId="73F9BB75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Kovařík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Zdeněk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Řehoř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Pavel</w:t>
      </w:r>
    </w:p>
    <w:p w14:paraId="47CAD4D1" w14:textId="30238E8B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84</w:t>
      </w:r>
    </w:p>
    <w:p w14:paraId="14FC3531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61C9D9A0">
          <v:rect id="_x0000_i1032" style="width:0;height:.75pt" o:hralign="center" o:hrstd="t" o:hr="t" fillcolor="#a0a0a0" stroked="f"/>
        </w:pict>
      </w:r>
    </w:p>
    <w:p w14:paraId="2A914995" w14:textId="744F0462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16" w:history="1">
        <w:r w:rsidR="00821FD3" w:rsidRPr="001F5B13">
          <w:rPr>
            <w:color w:val="000000"/>
            <w:sz w:val="28"/>
            <w:szCs w:val="28"/>
          </w:rPr>
          <w:t>6.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22C0961F" w14:textId="09FE0784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514BF78E" w14:textId="0C060C8E" w:rsidR="00821FD3" w:rsidRPr="001F5B13" w:rsidRDefault="00E5009A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TŘEBOŇ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B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2:2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(0:2)</w:t>
      </w:r>
    </w:p>
    <w:p w14:paraId="6A64E9AF" w14:textId="3CE783BE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Vojtěch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(10.):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„Zahájili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aktivně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vypracovali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nezůstával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pozadu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našich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hrubých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chybách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obraně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nichž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jednu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zužitkoval.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dvakrát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dopravili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sítě,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lastRenderedPageBreak/>
        <w:t>pokaždé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rozhodčí,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znovu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udeřili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prakticky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ničemu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nedostali.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řadu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buď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vystavili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ofsajdu,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opět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neuznal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sudí,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viděl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faul.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Dočkali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standardek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prosadil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Vyrovnávací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trefu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připojil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střídající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Kühtreiber.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Získat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obrovský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tlak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spoustu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nepodařilo."</w:t>
      </w:r>
    </w:p>
    <w:p w14:paraId="3C65DC61" w14:textId="1EF43128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Roman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Cigáň,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Jiskry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Třeboň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(8.):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„Nastoupili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poněkud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slepené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sestavě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museli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pomoci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dorostenci.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doufali,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uhrajeme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dobrý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výsledek.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vyšel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výborně.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Pfeifer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Macho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krásných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akcích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dvoubrankového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disponují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silným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houževnatým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týmem,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což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potvrdilo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změně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povedlo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manko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smazat.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docházely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síly,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odolali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jejich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závěrečnému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velkému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náporu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vezeme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hodně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cenný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Všichni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hráči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zaslouží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pochvalu.“</w:t>
      </w:r>
    </w:p>
    <w:p w14:paraId="2AC44E1B" w14:textId="30CACAC6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(46.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Novák)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(56.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Kühtreiber),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</w:t>
      </w:r>
    </w:p>
    <w:p w14:paraId="47F5259E" w14:textId="6042C406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Třeboně: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Flaška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Macho,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Rešl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(90.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Nehoda),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Nehoda,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Pfeifer,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Zavadil,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Zvánovec,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Voborský,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Švejda,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Michal,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Bartl</w:t>
      </w:r>
    </w:p>
    <w:p w14:paraId="22B10700" w14:textId="221CFE1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Kühtreiber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Pfeifer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Miroslav,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Macho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Jakub</w:t>
      </w:r>
    </w:p>
    <w:p w14:paraId="7C66545A" w14:textId="33BE1B10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2:1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(42.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Voborský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Adam)</w:t>
      </w:r>
    </w:p>
    <w:p w14:paraId="7CBEFA3A" w14:textId="7847A03B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Picka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Pavel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Blažek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Vladislav,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Pavel</w:t>
      </w:r>
    </w:p>
    <w:p w14:paraId="459274E3" w14:textId="1A7AD0BF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80</w:t>
      </w:r>
    </w:p>
    <w:p w14:paraId="17E98E25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234CD521">
          <v:rect id="_x0000_i1033" style="width:0;height:.75pt" o:hralign="center" o:hrstd="t" o:hr="t" fillcolor="#a0a0a0" stroked="f"/>
        </w:pict>
      </w:r>
    </w:p>
    <w:p w14:paraId="75FEDF54" w14:textId="432BCC02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17" w:history="1">
        <w:r w:rsidR="00821FD3" w:rsidRPr="001F5B13">
          <w:rPr>
            <w:color w:val="000000"/>
            <w:sz w:val="28"/>
            <w:szCs w:val="28"/>
          </w:rPr>
          <w:t>5.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4DCA9B11" w14:textId="7CB60AF3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70ABB743" w14:textId="2C2797B0" w:rsidR="00821FD3" w:rsidRPr="001F5B13" w:rsidRDefault="00821FD3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DOLNÍ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E5009A" w:rsidRPr="001F5B13">
        <w:rPr>
          <w:rStyle w:val="Siln"/>
          <w:color w:val="000000"/>
          <w:sz w:val="28"/>
          <w:szCs w:val="28"/>
        </w:rPr>
        <w:t>BUKOVSKO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E5009A"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E5009A"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1:1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(1:1)</w:t>
      </w:r>
    </w:p>
    <w:p w14:paraId="06A26840" w14:textId="2F81B0A2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Vojtěch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(10.):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„Odjeli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hráčů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základní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sestavy,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museli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improvizovat,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říct,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výkonu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nebylo.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Bohužel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delší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trápí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neproměňování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vyložených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penalty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Bukovsko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vyrovnalo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půlhodině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přímého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kopu.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přestávce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dobré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nebylo.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vyrukoval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nevěděli,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uklidnit,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tlak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sílil,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naštěstí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nedokázali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zužitkovat.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Rozhodčí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navíc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nešetřil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kartami,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putoval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fotbalistů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žluté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sprchy,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nápor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Bukovska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otupilo.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Vzhledem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průběhu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dějství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spokojeni.“</w:t>
      </w:r>
    </w:p>
    <w:p w14:paraId="1F8609BD" w14:textId="4E3F8AFD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Bukovska: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Cypris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Cihla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Kotyza,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Zahradník,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Cihla,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Podhradský,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Dvořák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(46.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Kadlec),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Malecha,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Venčovský,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Kokeš,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Chochol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Sedlák)</w:t>
      </w:r>
    </w:p>
    <w:p w14:paraId="74304AC2" w14:textId="58FDD2E4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Nguyen),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</w:p>
    <w:p w14:paraId="7BB0F008" w14:textId="2F8BA3F8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Cihla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František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</w:t>
      </w:r>
    </w:p>
    <w:p w14:paraId="4DF550FA" w14:textId="231007AE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7:3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(14.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Cihla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František,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42.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Malecha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Ondřej,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Zahradník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Venčovský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Kadlec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Podhradský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Cihla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Josef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Jiří,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Petr)</w:t>
      </w:r>
    </w:p>
    <w:p w14:paraId="57305A37" w14:textId="4EC4BFDE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lastRenderedPageBreak/>
        <w:t>Červené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rStyle w:val="Siln"/>
          <w:color w:val="000000"/>
        </w:rPr>
        <w:t xml:space="preserve"> </w:t>
      </w:r>
      <w:r w:rsidRPr="00821FD3">
        <w:rPr>
          <w:color w:val="000000"/>
        </w:rPr>
        <w:t>1:0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Venčovský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Tomáš)</w:t>
      </w:r>
    </w:p>
    <w:p w14:paraId="7501D02F" w14:textId="56E871EE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Talíř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Milan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Vejčík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Švec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Hynek</w:t>
      </w:r>
    </w:p>
    <w:p w14:paraId="619CA3F7" w14:textId="68F46786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Delegát: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Tupý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</w:t>
      </w:r>
    </w:p>
    <w:p w14:paraId="514B358A" w14:textId="477D417E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150</w:t>
      </w:r>
    </w:p>
    <w:p w14:paraId="3FF83701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6B408D66">
          <v:rect id="_x0000_i1034" style="width:0;height:.75pt" o:hralign="center" o:hrstd="t" o:hr="t" fillcolor="#a0a0a0" stroked="f"/>
        </w:pict>
      </w:r>
    </w:p>
    <w:p w14:paraId="3062EE77" w14:textId="42FF0503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18" w:history="1">
        <w:r w:rsidR="00821FD3" w:rsidRPr="001F5B13">
          <w:rPr>
            <w:color w:val="000000"/>
            <w:sz w:val="28"/>
            <w:szCs w:val="28"/>
          </w:rPr>
          <w:t>4.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5E63218C" w14:textId="4FC76AB2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31.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1C0ADB4B" w14:textId="00A6BC12" w:rsidR="00821FD3" w:rsidRPr="001F5B13" w:rsidRDefault="00E5009A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BUK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2:3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(0:1)</w:t>
      </w:r>
    </w:p>
    <w:p w14:paraId="678B8125" w14:textId="4C3FA245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Fotbalisté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nováčka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Buku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vybojovali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výhru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půdě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Všechny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branky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hostů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vstřelila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dvojčata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Jakub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Petr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Jarošovi.</w:t>
      </w:r>
      <w:r w:rsidR="000A5253">
        <w:rPr>
          <w:rStyle w:val="Siln"/>
          <w:color w:val="000000"/>
        </w:rPr>
        <w:t xml:space="preserve"> </w:t>
      </w:r>
    </w:p>
    <w:p w14:paraId="6DE64B6B" w14:textId="49094749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Vojtěch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(9.):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duelu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neznámému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brzy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jasné,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nebude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žádná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legrace.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běhali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několik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slibných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nimiž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poradil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brankář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střelu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šibenice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krátký.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zahájili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velmi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aktivně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dočkali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vyrovnání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Šťastného.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Následovaly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proměňovat.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Což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nestalo,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proměnil.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Výsledek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korigoval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Chvátal.“</w:t>
      </w:r>
    </w:p>
    <w:p w14:paraId="36E8460D" w14:textId="553ED57C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Libor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Vondráček,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obránce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AC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Buk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(4.):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začátku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věděli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síle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zejména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stranách,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nedařilo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náběhy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dostatečně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zachytávat.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jediné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vyloženě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standardní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situaci.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vytvářeli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různých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pozic,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končily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buď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faulem,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sporným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zákrokem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pokutovém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území.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skóroval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Jakub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Jaroš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pozice,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níž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padají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výjimečně,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nádherné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zamířil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pravé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lajny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levé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šibenice.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Třebětičtí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vlétli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zaslouženě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srovnali.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Následnému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tlaku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odolali,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naopak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znovu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dvěma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zásahy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Jaroše.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ovšem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těsně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snížil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závěrečné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okamžiky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napínavé,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neboť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nastavení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kopali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ještě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dva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rohy.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Díky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tvrdé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práci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celého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týmu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myslím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zaslouženě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odvážíme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samotné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hranice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kraje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body.“</w:t>
      </w:r>
      <w:r w:rsidRPr="00821FD3">
        <w:rPr>
          <w:color w:val="000000"/>
        </w:rPr>
        <w:br/>
      </w:r>
      <w:r w:rsidRPr="00821FD3">
        <w:rPr>
          <w:color w:val="000000"/>
        </w:rPr>
        <w:br/>
      </w: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Nikrmajer),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Novák)</w:t>
      </w:r>
    </w:p>
    <w:p w14:paraId="07D43612" w14:textId="2D884EAA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Buku:</w:t>
      </w:r>
      <w:r w:rsidR="000A5253">
        <w:rPr>
          <w:rStyle w:val="Siln"/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Vondrák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Kocourek,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Opička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Augustín),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Jaroš,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Tomšík,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Jaroš,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Heger,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Moravec,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Vondráček,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Puhlovský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Kučera),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Jasanský</w:t>
      </w:r>
    </w:p>
    <w:p w14:paraId="732AFFBE" w14:textId="15833057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90.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Jaroš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Jakub,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Jaroš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84.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Jaroš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</w:t>
      </w:r>
    </w:p>
    <w:p w14:paraId="53A2067F" w14:textId="5B98E8A2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2:2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(22.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Jiří,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Chvátal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Moravec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Luděk,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90.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Vondrák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Lukáš)</w:t>
      </w:r>
    </w:p>
    <w:p w14:paraId="09E01453" w14:textId="30B3DDDA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Kovařík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Zdeněk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Maňhal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ing.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Loula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Vladimír</w:t>
      </w:r>
    </w:p>
    <w:p w14:paraId="747873FD" w14:textId="72FF4E0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100</w:t>
      </w:r>
    </w:p>
    <w:p w14:paraId="1A9190D3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36967FC3">
          <v:rect id="_x0000_i1035" style="width:0;height:.75pt" o:hralign="center" o:hrstd="t" o:hr="t" fillcolor="#a0a0a0" stroked="f"/>
        </w:pict>
      </w:r>
    </w:p>
    <w:p w14:paraId="5D6DA7D2" w14:textId="65BE2383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19" w:history="1">
        <w:r w:rsidR="00821FD3" w:rsidRPr="001F5B13">
          <w:rPr>
            <w:color w:val="000000"/>
            <w:sz w:val="28"/>
            <w:szCs w:val="28"/>
          </w:rPr>
          <w:t>3.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52CC13D5" w14:textId="774006D3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lastRenderedPageBreak/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7A21A579" w14:textId="39E6E22E" w:rsidR="00821FD3" w:rsidRPr="001F5B13" w:rsidRDefault="00E5009A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MLADÉ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2:3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821FD3" w:rsidRPr="001F5B13">
        <w:rPr>
          <w:rStyle w:val="Siln"/>
          <w:color w:val="000000"/>
          <w:sz w:val="28"/>
          <w:szCs w:val="28"/>
        </w:rPr>
        <w:t>(1:1)</w:t>
      </w:r>
    </w:p>
    <w:p w14:paraId="77D5FDA7" w14:textId="564B5E90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Vojtěch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(4.):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venkovnímu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utkání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odjeli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pouze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hráčem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střídání,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jasné,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obrovském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hřišti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nebude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žádný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med.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balonu,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odcentroval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míč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odrazil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jednoho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bránících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hráčů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sítě.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Potom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obrovské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štěstí,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nejprve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brankář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zlikvidoval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samostatný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nájezd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další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trefili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tyč.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Přesto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Mladé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dokázalo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vyrovnat.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změně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zlepšili,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aktivnější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faulu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sudí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odpískal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penaltu,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jíž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proměnil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kapitán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připojil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trefu.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Čtvrt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hodinky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koncem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snížili,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srovnat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nepovedlo.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Všechny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kluky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výkon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pochválit.“</w:t>
      </w:r>
    </w:p>
    <w:p w14:paraId="6770E2AE" w14:textId="7810C9D9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SK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Mladé: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Voneš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Šimek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Vokáč),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Moudrý,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Linhart,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König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Kotzina),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Szojka,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Schuster,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Schuster,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[K],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Pařízek,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Zemek</w:t>
      </w:r>
    </w:p>
    <w:p w14:paraId="70B52684" w14:textId="3C89290A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rStyle w:val="Siln"/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Bastl)</w:t>
      </w:r>
      <w:r w:rsidR="00E5009A">
        <w:rPr>
          <w:color w:val="000000"/>
        </w:rPr>
        <w:t>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Přívětivý,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[K],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</w:t>
      </w:r>
    </w:p>
    <w:p w14:paraId="70939913" w14:textId="7CC3FF1C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32.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König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Václav,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Linhart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Schuster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Pavel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(vl.),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50.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(pen.),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</w:t>
      </w:r>
    </w:p>
    <w:p w14:paraId="6964694F" w14:textId="499EC31F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0:0</w:t>
      </w:r>
    </w:p>
    <w:p w14:paraId="4C28DBD5" w14:textId="34B27F2F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Čarek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Martin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Landík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Filip,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Hora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Karel</w:t>
      </w:r>
    </w:p>
    <w:p w14:paraId="568655F1" w14:textId="67BF6D7E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Delegát: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Kučera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Luděk</w:t>
      </w:r>
    </w:p>
    <w:p w14:paraId="7A9BD70A" w14:textId="55E91FC1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60</w:t>
      </w:r>
    </w:p>
    <w:p w14:paraId="33540545" w14:textId="77777777" w:rsidR="00821FD3" w:rsidRPr="00821FD3" w:rsidRDefault="006F10B8" w:rsidP="000A5253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 w14:anchorId="6E19E7A2">
          <v:rect id="_x0000_i1036" style="width:0;height:.75pt" o:hralign="center" o:hrstd="t" o:hr="t" fillcolor="#a0a0a0" stroked="f"/>
        </w:pict>
      </w:r>
    </w:p>
    <w:p w14:paraId="395AE73B" w14:textId="5E06C49F" w:rsidR="00821FD3" w:rsidRPr="001F5B13" w:rsidRDefault="006F10B8" w:rsidP="000A5253">
      <w:pPr>
        <w:pStyle w:val="Nadpis2"/>
        <w:shd w:val="clear" w:color="auto" w:fill="FFFFFF"/>
        <w:spacing w:after="60" w:afterAutospacing="0"/>
        <w:jc w:val="both"/>
        <w:rPr>
          <w:color w:val="000000"/>
          <w:sz w:val="28"/>
          <w:szCs w:val="28"/>
        </w:rPr>
      </w:pPr>
      <w:hyperlink r:id="rId20" w:history="1">
        <w:r w:rsidR="00821FD3" w:rsidRPr="001F5B13">
          <w:rPr>
            <w:color w:val="000000"/>
            <w:sz w:val="28"/>
            <w:szCs w:val="28"/>
          </w:rPr>
          <w:t>2.</w:t>
        </w:r>
        <w:r w:rsidR="000A5253">
          <w:rPr>
            <w:color w:val="000000"/>
            <w:sz w:val="28"/>
            <w:szCs w:val="28"/>
          </w:rPr>
          <w:t xml:space="preserve"> </w:t>
        </w:r>
        <w:r w:rsidR="00821FD3" w:rsidRPr="001F5B13">
          <w:rPr>
            <w:color w:val="000000"/>
            <w:sz w:val="28"/>
            <w:szCs w:val="28"/>
          </w:rPr>
          <w:t>kolo</w:t>
        </w:r>
      </w:hyperlink>
    </w:p>
    <w:p w14:paraId="6F65A0FE" w14:textId="7D8BE674" w:rsidR="00821FD3" w:rsidRPr="00821FD3" w:rsidRDefault="00821FD3" w:rsidP="000A5253">
      <w:pPr>
        <w:pStyle w:val="duedate"/>
        <w:shd w:val="clear" w:color="auto" w:fill="FFFFFF"/>
        <w:jc w:val="both"/>
        <w:rPr>
          <w:color w:val="000000"/>
        </w:rPr>
      </w:pPr>
      <w:r w:rsidRPr="00821FD3">
        <w:rPr>
          <w:color w:val="000000"/>
        </w:rPr>
        <w:t>Datum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konání: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8.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2019</w:t>
      </w:r>
    </w:p>
    <w:p w14:paraId="28DE12F5" w14:textId="18559176" w:rsidR="00821FD3" w:rsidRPr="001F5B13" w:rsidRDefault="00821FD3" w:rsidP="000A5253">
      <w:pPr>
        <w:pStyle w:val="Normlnweb"/>
        <w:shd w:val="clear" w:color="auto" w:fill="FFFFFF"/>
        <w:jc w:val="center"/>
        <w:rPr>
          <w:rStyle w:val="Siln"/>
          <w:sz w:val="28"/>
          <w:szCs w:val="28"/>
        </w:rPr>
      </w:pPr>
      <w:r w:rsidRPr="001F5B13">
        <w:rPr>
          <w:rStyle w:val="Siln"/>
          <w:color w:val="000000"/>
          <w:sz w:val="28"/>
          <w:szCs w:val="28"/>
        </w:rPr>
        <w:t>TŘEBĚTICE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="00E5009A" w:rsidRPr="001F5B13">
        <w:rPr>
          <w:rStyle w:val="Siln"/>
          <w:color w:val="000000"/>
          <w:sz w:val="28"/>
          <w:szCs w:val="28"/>
        </w:rPr>
        <w:t>–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N.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BYSTŘICE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1:1</w:t>
      </w:r>
      <w:r w:rsidR="000A5253">
        <w:rPr>
          <w:rStyle w:val="Siln"/>
          <w:color w:val="000000"/>
          <w:sz w:val="28"/>
          <w:szCs w:val="28"/>
        </w:rPr>
        <w:t xml:space="preserve"> </w:t>
      </w:r>
      <w:r w:rsidRPr="001F5B13">
        <w:rPr>
          <w:rStyle w:val="Siln"/>
          <w:color w:val="000000"/>
          <w:sz w:val="28"/>
          <w:szCs w:val="28"/>
        </w:rPr>
        <w:t>(0:0)</w:t>
      </w:r>
    </w:p>
    <w:p w14:paraId="6A89FD05" w14:textId="2631FAF4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úvodním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utkání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celé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soutěže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nepotvrdily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roli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favorita.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Jiskra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Bystřice,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která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loni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zachraňovala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do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posledních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kol,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vyválčila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půdě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soupeře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cenný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bod.</w:t>
      </w:r>
    </w:p>
    <w:p w14:paraId="4ABC959D" w14:textId="6E7C84BA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Vojtěch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Novák,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Sokola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Třebětice:</w:t>
      </w:r>
      <w:r w:rsidR="000A5253">
        <w:rPr>
          <w:rStyle w:val="Siln"/>
          <w:color w:val="000000"/>
        </w:rPr>
        <w:t xml:space="preserve"> </w:t>
      </w:r>
      <w:r w:rsidRPr="00821FD3">
        <w:rPr>
          <w:color w:val="000000"/>
        </w:rPr>
        <w:t>„Od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úvodního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hvizdu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znát,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nebude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snadný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soupeř,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mnozí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mysleli.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Bystřice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balonu,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kombinovala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hned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standardky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nadělala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brankáři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potíže.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střelu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zlikvidoval.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změně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vyrovnali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postupně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začali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udávat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tempo.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dostali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výhodu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trestného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kopu,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postavil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němu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nejlepších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hráčů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zápasu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střelou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tyč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rozjásal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příznivce.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radost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netrvala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dlouho,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neboť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dopustili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faulu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poblíž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vápna.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Hostující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následném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„přímáku“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předvedl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výbornou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kopací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techniku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nedal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našemu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brankáři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Koupilovi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šanci.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Kdybychom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proměnili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vyložené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příležitosti,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bylo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určitě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veselejší.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Takhle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musíme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spokojit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bodem.“</w:t>
      </w:r>
    </w:p>
    <w:p w14:paraId="3FC477FC" w14:textId="7116DAD3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Aleš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Benkovský,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trenér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Jiskry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Nová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Bystřice:</w:t>
      </w:r>
      <w:r w:rsidR="000A5253">
        <w:rPr>
          <w:rStyle w:val="Siln"/>
          <w:color w:val="000000"/>
        </w:rPr>
        <w:t xml:space="preserve"> </w:t>
      </w:r>
      <w:r w:rsidRPr="00821FD3">
        <w:rPr>
          <w:color w:val="000000"/>
        </w:rPr>
        <w:t>„Věděli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Třeběticích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dlouhodobě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nedaří.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utkání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nevstoupili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špatně,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snažili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hrát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aktivně,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prvním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poločase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asi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měli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více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větších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jeden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tým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nedostal.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Vstup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druhé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půle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nevyšel,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získávali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odražené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balony,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vázla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kombinace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inkasovali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přímého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kopu.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Naštěstí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chvilku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poté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lastRenderedPageBreak/>
        <w:t>trefil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„přímák“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fantasticky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vyrovnal.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Posledních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patnáct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minut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mohl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každý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týmů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strhnout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vedení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svoji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stranu.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My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nedotáhli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slibné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brejky,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protože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jsme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nedokázali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trefit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bránu,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domácí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zase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pohrdli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stoprocentní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šancí,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kterou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připravil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obrovskou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hrubkou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brankář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Podolský,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naštěstí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při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nás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stáli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všichni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svatí.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Bod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bereme.“</w:t>
      </w:r>
    </w:p>
    <w:p w14:paraId="6F3BD11E" w14:textId="42E46CDD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Třebětic: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Koupil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David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(56.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Dolák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Radim,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Zejda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Tomáš,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Nikrmajer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Zdeněk),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Švarc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Černý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Jiří,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Habr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[K],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Bastl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Havlík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Šťastný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</w:t>
      </w:r>
    </w:p>
    <w:p w14:paraId="64D24C2E" w14:textId="7B4C973E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Trenér:</w:t>
      </w:r>
      <w:r w:rsidR="000A5253">
        <w:rPr>
          <w:rStyle w:val="Siln"/>
          <w:color w:val="000000"/>
        </w:rPr>
        <w:t xml:space="preserve"> </w:t>
      </w:r>
      <w:r w:rsidRPr="00821FD3">
        <w:rPr>
          <w:color w:val="000000"/>
        </w:rPr>
        <w:t>Novák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Vojtěch;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vedoucí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mužstva:</w:t>
      </w:r>
      <w:r w:rsidR="000A5253">
        <w:rPr>
          <w:rStyle w:val="Siln"/>
          <w:color w:val="000000"/>
        </w:rPr>
        <w:t xml:space="preserve"> </w:t>
      </w:r>
      <w:r w:rsidRPr="00821FD3">
        <w:rPr>
          <w:color w:val="000000"/>
        </w:rPr>
        <w:t>Kostelecký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Zdeněk</w:t>
      </w:r>
    </w:p>
    <w:p w14:paraId="72C16A48" w14:textId="2E64BB2B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Sestava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N.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Bystřice:</w:t>
      </w:r>
      <w:r w:rsidR="000A5253">
        <w:rPr>
          <w:rStyle w:val="Siln"/>
          <w:color w:val="000000"/>
        </w:rPr>
        <w:t xml:space="preserve"> </w:t>
      </w:r>
      <w:r w:rsidRPr="00821FD3">
        <w:rPr>
          <w:color w:val="000000"/>
        </w:rPr>
        <w:t>Podolský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Patrik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Brus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Ondřej,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Brabec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Vojtěch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[K],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Benkovský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Aleš,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Feytl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Martin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(89.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Hynek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Petr)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Janata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Adam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(65.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Kapias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Filip),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Frühauf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David,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Schramhauser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Schramhauser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Janata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Adam,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Jiří</w:t>
      </w:r>
    </w:p>
    <w:p w14:paraId="011749BD" w14:textId="22FF4C19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Trenér: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Komárek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Michal;</w:t>
      </w:r>
      <w:r w:rsidR="000A5253">
        <w:rPr>
          <w:color w:val="000000"/>
        </w:rPr>
        <w:t xml:space="preserve"> </w:t>
      </w:r>
      <w:r w:rsidRPr="00821FD3">
        <w:rPr>
          <w:rStyle w:val="Siln"/>
          <w:color w:val="000000"/>
        </w:rPr>
        <w:t>vedoucí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mužstva:</w:t>
      </w:r>
      <w:r w:rsidR="000A5253">
        <w:rPr>
          <w:rStyle w:val="Siln"/>
          <w:color w:val="000000"/>
        </w:rPr>
        <w:t xml:space="preserve"> </w:t>
      </w:r>
      <w:r w:rsidRPr="00821FD3">
        <w:rPr>
          <w:color w:val="000000"/>
        </w:rPr>
        <w:t>Berger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Andreas</w:t>
      </w:r>
    </w:p>
    <w:p w14:paraId="75749B9E" w14:textId="001AE029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Branky: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67.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Tříletý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Radim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73.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Havel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Jiří</w:t>
      </w:r>
    </w:p>
    <w:p w14:paraId="1582F2F0" w14:textId="6627DC95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Žluté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karty: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1:1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(79.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Kelbler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Petr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-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66.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Frühauf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David)</w:t>
      </w:r>
    </w:p>
    <w:p w14:paraId="5BAEADD6" w14:textId="0A53E848" w:rsidR="00821FD3" w:rsidRPr="00821FD3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Rozhodčí: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Bumba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František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–</w:t>
      </w:r>
      <w:r w:rsidR="000A5253">
        <w:rPr>
          <w:color w:val="000000"/>
        </w:rPr>
        <w:t xml:space="preserve"> </w:t>
      </w:r>
      <w:r w:rsidR="00E5009A" w:rsidRPr="00821FD3">
        <w:rPr>
          <w:color w:val="000000"/>
        </w:rPr>
        <w:t>Rous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Zdeněk,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Janák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Pavel</w:t>
      </w:r>
    </w:p>
    <w:p w14:paraId="42A95C4A" w14:textId="5D8F9C72" w:rsidR="00821FD3" w:rsidRPr="00E5009A" w:rsidRDefault="00821FD3" w:rsidP="000A5253">
      <w:pPr>
        <w:pStyle w:val="Normlnweb"/>
        <w:shd w:val="clear" w:color="auto" w:fill="FFFFFF"/>
        <w:jc w:val="both"/>
        <w:rPr>
          <w:color w:val="000000"/>
        </w:rPr>
      </w:pPr>
      <w:r w:rsidRPr="00821FD3">
        <w:rPr>
          <w:rStyle w:val="Siln"/>
          <w:color w:val="000000"/>
        </w:rPr>
        <w:t>Počet</w:t>
      </w:r>
      <w:r w:rsidR="000A5253">
        <w:rPr>
          <w:rStyle w:val="Siln"/>
          <w:color w:val="000000"/>
        </w:rPr>
        <w:t xml:space="preserve"> </w:t>
      </w:r>
      <w:r w:rsidRPr="00821FD3">
        <w:rPr>
          <w:rStyle w:val="Siln"/>
          <w:color w:val="000000"/>
        </w:rPr>
        <w:t>diváků:</w:t>
      </w:r>
      <w:r w:rsidR="000A5253">
        <w:rPr>
          <w:color w:val="000000"/>
        </w:rPr>
        <w:t xml:space="preserve"> </w:t>
      </w:r>
      <w:r w:rsidRPr="00821FD3">
        <w:rPr>
          <w:color w:val="000000"/>
        </w:rPr>
        <w:t>60</w:t>
      </w:r>
    </w:p>
    <w:p w14:paraId="062EC210" w14:textId="77777777" w:rsidR="00821FD3" w:rsidRPr="00821FD3" w:rsidRDefault="00821FD3" w:rsidP="000A5253">
      <w:pPr>
        <w:pStyle w:val="Nadpis2"/>
        <w:jc w:val="both"/>
      </w:pPr>
    </w:p>
    <w:p w14:paraId="4979E3BB" w14:textId="77777777" w:rsidR="00821FD3" w:rsidRPr="00821FD3" w:rsidRDefault="00821FD3" w:rsidP="000A5253">
      <w:pPr>
        <w:pStyle w:val="Nadpis2"/>
        <w:jc w:val="both"/>
      </w:pPr>
    </w:p>
    <w:sectPr w:rsidR="00821FD3" w:rsidRPr="00821FD3" w:rsidSect="008962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7E82A" w14:textId="77777777" w:rsidR="006F10B8" w:rsidRDefault="006F10B8" w:rsidP="00975592">
      <w:pPr>
        <w:spacing w:after="0" w:line="240" w:lineRule="auto"/>
      </w:pPr>
      <w:r>
        <w:separator/>
      </w:r>
    </w:p>
  </w:endnote>
  <w:endnote w:type="continuationSeparator" w:id="0">
    <w:p w14:paraId="4DC7DB03" w14:textId="77777777" w:rsidR="006F10B8" w:rsidRDefault="006F10B8" w:rsidP="0097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B76B2" w14:textId="77777777" w:rsidR="006F10B8" w:rsidRDefault="006F10B8" w:rsidP="00975592">
      <w:pPr>
        <w:spacing w:after="0" w:line="240" w:lineRule="auto"/>
      </w:pPr>
      <w:r>
        <w:separator/>
      </w:r>
    </w:p>
  </w:footnote>
  <w:footnote w:type="continuationSeparator" w:id="0">
    <w:p w14:paraId="2E0E0338" w14:textId="77777777" w:rsidR="006F10B8" w:rsidRDefault="006F10B8" w:rsidP="0097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B60B5"/>
    <w:multiLevelType w:val="multilevel"/>
    <w:tmpl w:val="A18C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A4"/>
    <w:rsid w:val="00022944"/>
    <w:rsid w:val="00026A86"/>
    <w:rsid w:val="00081C53"/>
    <w:rsid w:val="00083ADD"/>
    <w:rsid w:val="000A5253"/>
    <w:rsid w:val="000B2AB8"/>
    <w:rsid w:val="000C39E0"/>
    <w:rsid w:val="000E53E2"/>
    <w:rsid w:val="00122C39"/>
    <w:rsid w:val="00134291"/>
    <w:rsid w:val="001A63DB"/>
    <w:rsid w:val="001C1A71"/>
    <w:rsid w:val="001C3A08"/>
    <w:rsid w:val="001F5B13"/>
    <w:rsid w:val="0023642C"/>
    <w:rsid w:val="00237EB0"/>
    <w:rsid w:val="002916C3"/>
    <w:rsid w:val="003170A4"/>
    <w:rsid w:val="00342E2D"/>
    <w:rsid w:val="00345B9C"/>
    <w:rsid w:val="00360C2A"/>
    <w:rsid w:val="003708BC"/>
    <w:rsid w:val="003E2CCD"/>
    <w:rsid w:val="00431066"/>
    <w:rsid w:val="004379C3"/>
    <w:rsid w:val="00474D99"/>
    <w:rsid w:val="004907AF"/>
    <w:rsid w:val="004A6BE6"/>
    <w:rsid w:val="004A6C42"/>
    <w:rsid w:val="005130B4"/>
    <w:rsid w:val="005512AD"/>
    <w:rsid w:val="0058575F"/>
    <w:rsid w:val="00597559"/>
    <w:rsid w:val="005A5A4E"/>
    <w:rsid w:val="005E275E"/>
    <w:rsid w:val="006450EC"/>
    <w:rsid w:val="00647FEC"/>
    <w:rsid w:val="0069773B"/>
    <w:rsid w:val="006A6729"/>
    <w:rsid w:val="006C1262"/>
    <w:rsid w:val="006D3D59"/>
    <w:rsid w:val="006E2FFF"/>
    <w:rsid w:val="006F10B8"/>
    <w:rsid w:val="0073732A"/>
    <w:rsid w:val="0075055C"/>
    <w:rsid w:val="007832CE"/>
    <w:rsid w:val="007919FC"/>
    <w:rsid w:val="007946A2"/>
    <w:rsid w:val="00794F1B"/>
    <w:rsid w:val="007A0E76"/>
    <w:rsid w:val="008018E5"/>
    <w:rsid w:val="00821FD3"/>
    <w:rsid w:val="00835B9C"/>
    <w:rsid w:val="00835EA5"/>
    <w:rsid w:val="008962C1"/>
    <w:rsid w:val="008964F8"/>
    <w:rsid w:val="00896FDD"/>
    <w:rsid w:val="008A42C7"/>
    <w:rsid w:val="008C50DD"/>
    <w:rsid w:val="008F12FE"/>
    <w:rsid w:val="008F2208"/>
    <w:rsid w:val="0092235B"/>
    <w:rsid w:val="00951E2B"/>
    <w:rsid w:val="00957E12"/>
    <w:rsid w:val="00975592"/>
    <w:rsid w:val="00985CE9"/>
    <w:rsid w:val="009933D7"/>
    <w:rsid w:val="00A52450"/>
    <w:rsid w:val="00AA6C5C"/>
    <w:rsid w:val="00B46ED5"/>
    <w:rsid w:val="00B96052"/>
    <w:rsid w:val="00BD6E88"/>
    <w:rsid w:val="00BF0C40"/>
    <w:rsid w:val="00C007E7"/>
    <w:rsid w:val="00C1092C"/>
    <w:rsid w:val="00C24575"/>
    <w:rsid w:val="00CA7CCC"/>
    <w:rsid w:val="00CB04AA"/>
    <w:rsid w:val="00CB11FA"/>
    <w:rsid w:val="00CC4A05"/>
    <w:rsid w:val="00CC72C3"/>
    <w:rsid w:val="00D26CB8"/>
    <w:rsid w:val="00D409F2"/>
    <w:rsid w:val="00D558B3"/>
    <w:rsid w:val="00D81AB1"/>
    <w:rsid w:val="00D951CF"/>
    <w:rsid w:val="00DE45AB"/>
    <w:rsid w:val="00E12735"/>
    <w:rsid w:val="00E32C44"/>
    <w:rsid w:val="00E5009A"/>
    <w:rsid w:val="00E60606"/>
    <w:rsid w:val="00E60CA6"/>
    <w:rsid w:val="00EE068D"/>
    <w:rsid w:val="00EF716C"/>
    <w:rsid w:val="00F1213A"/>
    <w:rsid w:val="00F24062"/>
    <w:rsid w:val="00F3475C"/>
    <w:rsid w:val="00F373C0"/>
    <w:rsid w:val="00F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F67E"/>
  <w15:chartTrackingRefBased/>
  <w15:docId w15:val="{B97F0226-CBE0-475F-857C-575F66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7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D3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D3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D3D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3D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D3D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D3D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3D59"/>
    <w:rPr>
      <w:color w:val="0000FF"/>
      <w:u w:val="single"/>
    </w:rPr>
  </w:style>
  <w:style w:type="paragraph" w:customStyle="1" w:styleId="duedate">
    <w:name w:val="duedate"/>
    <w:basedOn w:val="Normln"/>
    <w:rsid w:val="006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3D59"/>
    <w:rPr>
      <w:b/>
      <w:bCs/>
    </w:rPr>
  </w:style>
  <w:style w:type="character" w:customStyle="1" w:styleId="published">
    <w:name w:val="published"/>
    <w:basedOn w:val="Standardnpsmoodstavce"/>
    <w:rsid w:val="006D3D59"/>
  </w:style>
  <w:style w:type="character" w:customStyle="1" w:styleId="normal-text">
    <w:name w:val="normal-text"/>
    <w:basedOn w:val="Standardnpsmoodstavce"/>
    <w:rsid w:val="00F3475C"/>
  </w:style>
  <w:style w:type="character" w:customStyle="1" w:styleId="f-base-bold">
    <w:name w:val="f-base-bold"/>
    <w:basedOn w:val="Standardnpsmoodstavce"/>
    <w:rsid w:val="00F3475C"/>
  </w:style>
  <w:style w:type="paragraph" w:styleId="Bezmezer">
    <w:name w:val="No Spacing"/>
    <w:uiPriority w:val="1"/>
    <w:qFormat/>
    <w:rsid w:val="005E275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7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592"/>
  </w:style>
  <w:style w:type="paragraph" w:styleId="Zpat">
    <w:name w:val="footer"/>
    <w:basedOn w:val="Normln"/>
    <w:link w:val="ZpatChar"/>
    <w:uiPriority w:val="99"/>
    <w:unhideWhenUsed/>
    <w:rsid w:val="0097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592"/>
  </w:style>
  <w:style w:type="character" w:customStyle="1" w:styleId="Nadpis1Char">
    <w:name w:val="Nadpis 1 Char"/>
    <w:basedOn w:val="Standardnpsmoodstavce"/>
    <w:link w:val="Nadpis1"/>
    <w:uiPriority w:val="9"/>
    <w:rsid w:val="00697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1F5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6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6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8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0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2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7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7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4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6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0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2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6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2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9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8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78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05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277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2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1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87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7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3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5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1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12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7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2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6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balunas.cz/hrac/143194/" TargetMode="External"/><Relationship Id="rId13" Type="http://schemas.openxmlformats.org/officeDocument/2006/relationships/hyperlink" Target="https://sokol96.obectrebetice.cz/index.php?id=409025&amp;action=detail&amp;oid=3944960&amp;nid=11499" TargetMode="External"/><Relationship Id="rId18" Type="http://schemas.openxmlformats.org/officeDocument/2006/relationships/hyperlink" Target="https://sokol96.obectrebetice.cz/index.php?id=400946&amp;action=detail&amp;oid=3944960&amp;nid=1149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okol96.obectrebetice.cz/index.php?id=410540&amp;action=detail&amp;oid=3944960&amp;nid=11499" TargetMode="External"/><Relationship Id="rId17" Type="http://schemas.openxmlformats.org/officeDocument/2006/relationships/hyperlink" Target="https://sokol96.obectrebetice.cz/index.php?id=402000&amp;action=detail&amp;oid=3944960&amp;nid=114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kol96.obectrebetice.cz/index.php?id=403818&amp;action=detail&amp;oid=3944960&amp;nid=11499" TargetMode="External"/><Relationship Id="rId20" Type="http://schemas.openxmlformats.org/officeDocument/2006/relationships/hyperlink" Target="https://sokol96.obectrebetice.cz/index.php?id=397171&amp;action=detail&amp;oid=3944960&amp;nid=114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kol96.obectrebetice.cz/index.php?id=412188&amp;action=detail&amp;oid=3944960&amp;nid=114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kol96.obectrebetice.cz/index.php?id=405479&amp;action=detail&amp;oid=3944960&amp;nid=11499" TargetMode="External"/><Relationship Id="rId10" Type="http://schemas.openxmlformats.org/officeDocument/2006/relationships/hyperlink" Target="https://sokol96.obectrebetice.cz/index.php?id=413844&amp;action=detail&amp;oid=3944960&amp;nid=11499" TargetMode="External"/><Relationship Id="rId19" Type="http://schemas.openxmlformats.org/officeDocument/2006/relationships/hyperlink" Target="https://sokol96.obectrebetice.cz/index.php?id=399209&amp;action=detail&amp;oid=3944960&amp;nid=114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kol96.obectrebetice.cz/index.php?id=415248&amp;action=detail&amp;oid=3944960&amp;nid=11499" TargetMode="External"/><Relationship Id="rId14" Type="http://schemas.openxmlformats.org/officeDocument/2006/relationships/hyperlink" Target="https://sokol96.obectrebetice.cz/index.php?id=407291&amp;action=detail&amp;oid=3944960&amp;nid=114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6424-5E34-4B2A-8E1C-1CD057C3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5597</Words>
  <Characters>33028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CR-NTB-03</dc:creator>
  <cp:keywords/>
  <dc:description/>
  <cp:lastModifiedBy>Miroslava Nehybová</cp:lastModifiedBy>
  <cp:revision>31</cp:revision>
  <dcterms:created xsi:type="dcterms:W3CDTF">2018-07-19T13:47:00Z</dcterms:created>
  <dcterms:modified xsi:type="dcterms:W3CDTF">2020-08-23T20:42:00Z</dcterms:modified>
</cp:coreProperties>
</file>