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66" w:rsidRPr="00305E32" w:rsidRDefault="006348B6" w:rsidP="008E6A93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05E32">
        <w:rPr>
          <w:rFonts w:eastAsia="Times New Roman" w:cs="Times New Roman"/>
          <w:sz w:val="24"/>
          <w:szCs w:val="24"/>
          <w:lang w:eastAsia="cs-CZ"/>
        </w:rPr>
        <w:t>Sezóna 201</w:t>
      </w:r>
      <w:r w:rsidR="00305E32" w:rsidRPr="00305E32">
        <w:rPr>
          <w:rFonts w:eastAsia="Times New Roman" w:cs="Times New Roman"/>
          <w:sz w:val="24"/>
          <w:szCs w:val="24"/>
          <w:lang w:eastAsia="cs-CZ"/>
        </w:rPr>
        <w:t>7</w:t>
      </w:r>
      <w:r w:rsidR="00AF7F5E" w:rsidRPr="00305E32">
        <w:rPr>
          <w:rFonts w:eastAsia="Times New Roman" w:cs="Times New Roman"/>
          <w:sz w:val="24"/>
          <w:szCs w:val="24"/>
          <w:lang w:eastAsia="cs-CZ"/>
        </w:rPr>
        <w:t>/1</w:t>
      </w:r>
      <w:r w:rsidR="00305E32" w:rsidRPr="00305E32">
        <w:rPr>
          <w:rFonts w:eastAsia="Times New Roman" w:cs="Times New Roman"/>
          <w:sz w:val="24"/>
          <w:szCs w:val="24"/>
          <w:lang w:eastAsia="cs-CZ"/>
        </w:rPr>
        <w:t>8</w:t>
      </w:r>
    </w:p>
    <w:p w:rsidR="008E2F9E" w:rsidRPr="00305E32" w:rsidRDefault="008E6A93" w:rsidP="008E6A93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6</w:t>
      </w:r>
      <w:r w:rsidR="008E2F9E" w:rsidRPr="00305E32">
        <w:rPr>
          <w:rFonts w:eastAsia="Times New Roman" w:cs="Times New Roman"/>
          <w:sz w:val="24"/>
          <w:szCs w:val="24"/>
          <w:lang w:eastAsia="cs-CZ"/>
        </w:rPr>
        <w:t>. kolo</w:t>
      </w:r>
    </w:p>
    <w:p w:rsidR="00AF7F5E" w:rsidRPr="00305E32" w:rsidRDefault="007C0912" w:rsidP="008E6A93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305E32">
        <w:rPr>
          <w:rFonts w:eastAsia="Times New Roman" w:cs="Times New Roman"/>
          <w:sz w:val="24"/>
          <w:szCs w:val="24"/>
          <w:lang w:eastAsia="cs-CZ"/>
        </w:rPr>
        <w:t>Neděle</w:t>
      </w:r>
      <w:proofErr w:type="gramEnd"/>
      <w:r w:rsidR="000670BB" w:rsidRPr="00305E3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1</w:t>
      </w:r>
      <w:r w:rsidR="008E6A93">
        <w:rPr>
          <w:rFonts w:eastAsia="Times New Roman" w:cs="Times New Roman"/>
          <w:sz w:val="24"/>
          <w:szCs w:val="24"/>
          <w:lang w:eastAsia="cs-CZ"/>
        </w:rPr>
        <w:t>7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305E32">
        <w:rPr>
          <w:rFonts w:eastAsia="Times New Roman" w:cs="Times New Roman"/>
          <w:sz w:val="24"/>
          <w:szCs w:val="24"/>
          <w:lang w:eastAsia="cs-CZ"/>
        </w:rPr>
        <w:t>9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. 201</w:t>
      </w:r>
      <w:r w:rsidR="003520D6" w:rsidRPr="00305E32">
        <w:rPr>
          <w:rFonts w:eastAsia="Times New Roman" w:cs="Times New Roman"/>
          <w:sz w:val="24"/>
          <w:szCs w:val="24"/>
          <w:lang w:eastAsia="cs-CZ"/>
        </w:rPr>
        <w:t>7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v 15:00</w:t>
      </w:r>
    </w:p>
    <w:p w:rsidR="008E6A93" w:rsidRPr="002916C3" w:rsidRDefault="008E6A93" w:rsidP="008E6A93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TŘEBĚTICE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–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N.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BYSTŘICE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6:1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2916C3">
        <w:rPr>
          <w:rFonts w:eastAsia="Times New Roman" w:cs="Times New Roman"/>
          <w:b/>
          <w:bCs/>
          <w:sz w:val="28"/>
          <w:szCs w:val="28"/>
          <w:lang w:eastAsia="cs-CZ"/>
        </w:rPr>
        <w:t>(2:0)</w:t>
      </w:r>
    </w:p>
    <w:p w:rsidR="008E6A93" w:rsidRDefault="008E6A93" w:rsidP="008E6A93">
      <w:pPr>
        <w:spacing w:before="100" w:beforeAutospacing="1" w:after="100" w:afterAutospacing="1" w:line="240" w:lineRule="auto"/>
        <w:ind w:left="0" w:firstLine="0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Třebětice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poskočily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do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čela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skupiny</w:t>
      </w:r>
      <w:r>
        <w:rPr>
          <w:rFonts w:eastAsia="Times New Roman" w:cs="Times New Roman"/>
          <w:b/>
          <w:bCs/>
          <w:sz w:val="27"/>
          <w:szCs w:val="27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t>D</w:t>
      </w:r>
      <w:r w:rsidRPr="005E275E">
        <w:rPr>
          <w:rFonts w:eastAsia="Times New Roman" w:cs="Times New Roman"/>
          <w:b/>
          <w:bCs/>
          <w:sz w:val="27"/>
          <w:szCs w:val="27"/>
          <w:lang w:eastAsia="cs-CZ"/>
        </w:rPr>
        <w:br/>
      </w:r>
    </w:p>
    <w:p w:rsidR="008E6A93" w:rsidRDefault="008E6A93" w:rsidP="008E6A93">
      <w:pPr>
        <w:spacing w:before="100" w:beforeAutospacing="1" w:after="100" w:afterAutospacing="1" w:line="240" w:lineRule="auto"/>
        <w:ind w:left="0" w:firstLine="0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cs-CZ"/>
        </w:rPr>
      </w:pPr>
      <w:proofErr w:type="spellStart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Třebětičtí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fotbalisté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ve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skupině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deklasovali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doma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Novou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Bystřici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vévodí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pořadí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před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Mladou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Vožicí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díky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lepšímu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skóre.</w:t>
      </w:r>
    </w:p>
    <w:p w:rsidR="008E6A93" w:rsidRPr="004A6BE6" w:rsidRDefault="008E6A93" w:rsidP="008E6A93">
      <w:pPr>
        <w:spacing w:before="100" w:beforeAutospacing="1" w:after="100" w:afterAutospacing="1" w:line="240" w:lineRule="auto"/>
        <w:ind w:left="0" w:firstLine="0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Roman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Havlík,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Sokola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Třebětice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(1.):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„Úvodní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půlhodina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naší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strany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dost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upracovaná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proti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houževnatému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soupeři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těžko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prosazovali.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Pomohl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38.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minutě,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němž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zklidnili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těsně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pauzou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zásluhou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přidali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trefu.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Bystřice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přijela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jen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jedenácti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druhé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kvůli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zranění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nenastoupila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její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opora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Havel,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což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také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pomohlo.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Hosty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předčili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přidali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další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čtyři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góly,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které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zaznamenali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 w:rsidRPr="005E275E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opět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Novák.“</w:t>
      </w:r>
    </w:p>
    <w:p w:rsidR="008E6A93" w:rsidRPr="005E275E" w:rsidRDefault="008E6A93" w:rsidP="008E6A93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Bohumil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Hron,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trenér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Jiskry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Nová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Bystřice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(8.):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„Chtěl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poděkovat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hráčům,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kteří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dispozici.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Včetně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dvou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dorostenců,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kteří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nohách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dopolední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duel,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nás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bylo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jen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jedenáct</w:t>
      </w:r>
      <w:r>
        <w:rPr>
          <w:rFonts w:eastAsia="Times New Roman" w:cs="Times New Roman"/>
          <w:sz w:val="24"/>
          <w:szCs w:val="24"/>
          <w:lang w:eastAsia="cs-CZ"/>
        </w:rPr>
        <w:t xml:space="preserve">,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navíc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zhruba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půlhodině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přišli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zraněného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Havla,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který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zbytek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první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půle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jen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odchodil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obrátce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nenastoupil.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Mrzí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že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nedokážeme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týmů,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tím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mám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mysli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áčko,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dorost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číměřské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béčko,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zaplnit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soupisku,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především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venkovní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zápasy.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První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poločas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ještě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Třeběticím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celkem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stačili,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obrátce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už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nám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evidentně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ubývaly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síly.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Nicméně,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hráči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nezabalili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ani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krajně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nepříznivého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stavu.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Frühauf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výstavní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trefou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šibenice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snižoval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1:4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pak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jsme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měli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ještě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tři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velké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šance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korekci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výsledku.“</w:t>
      </w:r>
    </w:p>
    <w:p w:rsidR="008E6A93" w:rsidRDefault="008E6A93" w:rsidP="008E6A93">
      <w:pPr>
        <w:spacing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Třebětic: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Koupil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(62.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T.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Dolák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(54.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Urbánek),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Švarc,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(74.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Novák),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Černý,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M.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Krejčí,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Zejda</w:t>
      </w:r>
    </w:p>
    <w:p w:rsidR="00B7063F" w:rsidRDefault="008E6A93" w:rsidP="008E6A93">
      <w:pPr>
        <w:spacing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bookmarkStart w:id="0" w:name="_Hlk522609408"/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Sestava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B7063F">
        <w:rPr>
          <w:rFonts w:eastAsia="Times New Roman" w:cs="Times New Roman"/>
          <w:b/>
          <w:bCs/>
          <w:sz w:val="24"/>
          <w:szCs w:val="24"/>
          <w:lang w:eastAsia="cs-CZ"/>
        </w:rPr>
        <w:t xml:space="preserve">N.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Bystřice</w:t>
      </w:r>
      <w:r w:rsidRPr="008E6A93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8E6A93">
        <w:rPr>
          <w:rFonts w:eastAsia="Times New Roman" w:cs="Times New Roman"/>
          <w:sz w:val="24"/>
          <w:szCs w:val="24"/>
          <w:lang w:eastAsia="cs-CZ"/>
        </w:rPr>
        <w:t xml:space="preserve">Janata Adam – </w:t>
      </w:r>
      <w:proofErr w:type="spellStart"/>
      <w:r w:rsidRPr="008E6A93">
        <w:rPr>
          <w:rFonts w:eastAsia="Times New Roman" w:cs="Times New Roman"/>
          <w:sz w:val="24"/>
          <w:szCs w:val="24"/>
          <w:lang w:eastAsia="cs-CZ"/>
        </w:rPr>
        <w:t>Kaiseršot</w:t>
      </w:r>
      <w:proofErr w:type="spellEnd"/>
      <w:r w:rsidRPr="008E6A93">
        <w:rPr>
          <w:rFonts w:eastAsia="Times New Roman" w:cs="Times New Roman"/>
          <w:sz w:val="24"/>
          <w:szCs w:val="24"/>
          <w:lang w:eastAsia="cs-CZ"/>
        </w:rPr>
        <w:t xml:space="preserve"> Jakub, Hron Bohumil, Dvořák Tomáš, Beneš Zdeněk – Brus Ondřej, Brabec Vojtěch, Frühauf David, </w:t>
      </w:r>
      <w:proofErr w:type="spellStart"/>
      <w:r w:rsidRPr="008E6A93">
        <w:rPr>
          <w:rFonts w:eastAsia="Times New Roman" w:cs="Times New Roman"/>
          <w:sz w:val="24"/>
          <w:szCs w:val="24"/>
          <w:lang w:eastAsia="cs-CZ"/>
        </w:rPr>
        <w:t>Kalvas</w:t>
      </w:r>
      <w:proofErr w:type="spellEnd"/>
      <w:r w:rsidRPr="008E6A93">
        <w:rPr>
          <w:rFonts w:eastAsia="Times New Roman" w:cs="Times New Roman"/>
          <w:sz w:val="24"/>
          <w:szCs w:val="24"/>
          <w:lang w:eastAsia="cs-CZ"/>
        </w:rPr>
        <w:t xml:space="preserve"> Jakub – Podolský Patrik, Havel</w:t>
      </w:r>
    </w:p>
    <w:p w:rsidR="008E6A93" w:rsidRPr="008E6A93" w:rsidRDefault="008E6A93" w:rsidP="00B7063F">
      <w:pPr>
        <w:spacing w:before="0" w:after="0" w:line="240" w:lineRule="auto"/>
        <w:ind w:left="0" w:firstLine="0"/>
        <w:jc w:val="both"/>
        <w:rPr>
          <w:rFonts w:ascii="inherit" w:eastAsia="Times New Roman" w:hAnsi="inherit" w:cs="Helvetica"/>
          <w:color w:val="1D2129"/>
          <w:sz w:val="21"/>
          <w:szCs w:val="21"/>
          <w:lang w:eastAsia="cs-CZ"/>
        </w:rPr>
      </w:pPr>
      <w:r w:rsidRPr="008E6A93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E6A93">
        <w:rPr>
          <w:rFonts w:eastAsia="Times New Roman" w:cs="Times New Roman"/>
          <w:b/>
          <w:sz w:val="24"/>
          <w:szCs w:val="24"/>
          <w:lang w:eastAsia="cs-CZ"/>
        </w:rPr>
        <w:t>Jiří. Trenér:</w:t>
      </w:r>
      <w:r w:rsidRPr="008E6A93">
        <w:rPr>
          <w:rFonts w:eastAsia="Times New Roman" w:cs="Times New Roman"/>
          <w:sz w:val="24"/>
          <w:szCs w:val="24"/>
          <w:lang w:eastAsia="cs-CZ"/>
        </w:rPr>
        <w:t xml:space="preserve"> Hron Bohumil</w:t>
      </w:r>
      <w:r w:rsidR="00B7063F">
        <w:rPr>
          <w:rFonts w:eastAsia="Times New Roman" w:cs="Times New Roman"/>
          <w:sz w:val="24"/>
          <w:szCs w:val="24"/>
          <w:lang w:eastAsia="cs-CZ"/>
        </w:rPr>
        <w:t>,</w:t>
      </w:r>
      <w:r w:rsidRPr="008E6A93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E6A93">
        <w:rPr>
          <w:rFonts w:eastAsia="Times New Roman" w:cs="Times New Roman"/>
          <w:b/>
          <w:sz w:val="24"/>
          <w:szCs w:val="24"/>
          <w:lang w:eastAsia="cs-CZ"/>
        </w:rPr>
        <w:t>Vedoucí:</w:t>
      </w:r>
      <w:r w:rsidRPr="008E6A93">
        <w:rPr>
          <w:rFonts w:eastAsia="Times New Roman" w:cs="Times New Roman"/>
          <w:sz w:val="24"/>
          <w:szCs w:val="24"/>
          <w:lang w:eastAsia="cs-CZ"/>
        </w:rPr>
        <w:t xml:space="preserve"> Berger Andreas</w:t>
      </w:r>
    </w:p>
    <w:bookmarkEnd w:id="0"/>
    <w:p w:rsidR="008E6A93" w:rsidRPr="005E275E" w:rsidRDefault="008E6A93" w:rsidP="008E6A93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Branky: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38.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Bastl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44.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50.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Pokorný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Václav,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54.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Kelbler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Petr,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76.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Habr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88.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Novák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Vojtěch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58.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Frühauf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David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8E6A93" w:rsidRPr="005E275E" w:rsidRDefault="008E6A93" w:rsidP="008E6A93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Žluté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karty: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1:1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(31.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No</w:t>
      </w:r>
      <w:bookmarkStart w:id="1" w:name="_GoBack"/>
      <w:bookmarkEnd w:id="1"/>
      <w:r w:rsidRPr="005E275E">
        <w:rPr>
          <w:rFonts w:eastAsia="Times New Roman" w:cs="Times New Roman"/>
          <w:sz w:val="24"/>
          <w:szCs w:val="24"/>
          <w:lang w:eastAsia="cs-CZ"/>
        </w:rPr>
        <w:t>vák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Bohumír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-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74.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Beneš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Zdeněk)</w:t>
      </w:r>
    </w:p>
    <w:p w:rsidR="008E6A93" w:rsidRPr="005E275E" w:rsidRDefault="008E6A93" w:rsidP="008E6A93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Rozhodčí: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Syrovátka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– Svoboda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Jan,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Filo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Zdeněk</w:t>
      </w:r>
    </w:p>
    <w:p w:rsidR="008E6A93" w:rsidRPr="005E275E" w:rsidRDefault="008E6A93" w:rsidP="008E6A93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Delegát: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E275E">
        <w:rPr>
          <w:rFonts w:eastAsia="Times New Roman" w:cs="Times New Roman"/>
          <w:sz w:val="24"/>
          <w:szCs w:val="24"/>
          <w:lang w:eastAsia="cs-CZ"/>
        </w:rPr>
        <w:t>Bicek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Roman</w:t>
      </w:r>
    </w:p>
    <w:p w:rsidR="008E6A93" w:rsidRPr="005E275E" w:rsidRDefault="008E6A93" w:rsidP="008E6A93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Počet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b/>
          <w:bCs/>
          <w:sz w:val="24"/>
          <w:szCs w:val="24"/>
          <w:lang w:eastAsia="cs-CZ"/>
        </w:rPr>
        <w:t>diváků: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5E275E">
        <w:rPr>
          <w:rFonts w:eastAsia="Times New Roman" w:cs="Times New Roman"/>
          <w:sz w:val="24"/>
          <w:szCs w:val="24"/>
          <w:lang w:eastAsia="cs-CZ"/>
        </w:rPr>
        <w:t>55</w:t>
      </w:r>
    </w:p>
    <w:p w:rsidR="00305E32" w:rsidRPr="005E275E" w:rsidRDefault="00305E32" w:rsidP="008E6A93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 w:cs="Times New Roman"/>
          <w:sz w:val="24"/>
          <w:szCs w:val="24"/>
          <w:lang w:eastAsia="cs-CZ"/>
        </w:rPr>
      </w:pPr>
    </w:p>
    <w:sectPr w:rsidR="00305E32" w:rsidRPr="005E275E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70BB"/>
    <w:rsid w:val="000A236C"/>
    <w:rsid w:val="00141A83"/>
    <w:rsid w:val="00155EC4"/>
    <w:rsid w:val="001E3263"/>
    <w:rsid w:val="00223F59"/>
    <w:rsid w:val="00305E32"/>
    <w:rsid w:val="00326666"/>
    <w:rsid w:val="003520D6"/>
    <w:rsid w:val="006348B6"/>
    <w:rsid w:val="00773819"/>
    <w:rsid w:val="007C0912"/>
    <w:rsid w:val="008C7EE6"/>
    <w:rsid w:val="008E2F9E"/>
    <w:rsid w:val="008E6A93"/>
    <w:rsid w:val="0095012B"/>
    <w:rsid w:val="009B6E52"/>
    <w:rsid w:val="00AE04A5"/>
    <w:rsid w:val="00AF7F5E"/>
    <w:rsid w:val="00B7063F"/>
    <w:rsid w:val="00BE5689"/>
    <w:rsid w:val="00CB73A2"/>
    <w:rsid w:val="00D72DF3"/>
    <w:rsid w:val="00DF47A5"/>
    <w:rsid w:val="00E2527D"/>
    <w:rsid w:val="00EC0EC9"/>
    <w:rsid w:val="00EE672E"/>
    <w:rsid w:val="00F0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3623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5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14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23</cp:revision>
  <dcterms:created xsi:type="dcterms:W3CDTF">2015-06-19T13:40:00Z</dcterms:created>
  <dcterms:modified xsi:type="dcterms:W3CDTF">2018-08-21T08:13:00Z</dcterms:modified>
</cp:coreProperties>
</file>