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0148E" w14:textId="338308C2"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sidR="006819A4">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7E05F03B" w:rsidR="00997F8B" w:rsidRPr="00A96AAF" w:rsidRDefault="0009673A"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1</w:t>
      </w:r>
      <w:r w:rsidR="00ED4D96">
        <w:rPr>
          <w:rFonts w:eastAsia="Times New Roman" w:cstheme="minorHAnsi"/>
          <w:sz w:val="24"/>
          <w:szCs w:val="24"/>
          <w:lang w:eastAsia="cs-CZ"/>
        </w:rPr>
        <w:t>4</w:t>
      </w:r>
      <w:r w:rsidR="00997F8B" w:rsidRPr="00A96AAF">
        <w:rPr>
          <w:rFonts w:eastAsia="Times New Roman" w:cstheme="minorHAnsi"/>
          <w:sz w:val="24"/>
          <w:szCs w:val="24"/>
          <w:lang w:eastAsia="cs-CZ"/>
        </w:rPr>
        <w:t>.</w:t>
      </w:r>
      <w:r w:rsidR="006819A4">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37835EBA" w:rsidR="00AF7F5E" w:rsidRDefault="00ED4D96"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Neděle</w:t>
      </w:r>
      <w:r w:rsidR="006819A4">
        <w:rPr>
          <w:rFonts w:eastAsia="Times New Roman" w:cstheme="minorHAnsi"/>
          <w:sz w:val="24"/>
          <w:szCs w:val="24"/>
          <w:lang w:eastAsia="cs-CZ"/>
        </w:rPr>
        <w:t xml:space="preserve"> </w:t>
      </w:r>
      <w:r>
        <w:rPr>
          <w:rFonts w:eastAsia="Times New Roman" w:cstheme="minorHAnsi"/>
          <w:sz w:val="24"/>
          <w:szCs w:val="24"/>
          <w:lang w:eastAsia="cs-CZ"/>
        </w:rPr>
        <w:t>10</w:t>
      </w:r>
      <w:r w:rsidR="00997F8B" w:rsidRPr="00A96AAF">
        <w:rPr>
          <w:rFonts w:eastAsia="Times New Roman" w:cstheme="minorHAnsi"/>
          <w:sz w:val="24"/>
          <w:szCs w:val="24"/>
          <w:lang w:eastAsia="cs-CZ"/>
        </w:rPr>
        <w:t>.</w:t>
      </w:r>
      <w:r w:rsidR="006819A4">
        <w:rPr>
          <w:rFonts w:eastAsia="Times New Roman" w:cstheme="minorHAnsi"/>
          <w:sz w:val="24"/>
          <w:szCs w:val="24"/>
          <w:lang w:eastAsia="cs-CZ"/>
        </w:rPr>
        <w:t xml:space="preserve"> </w:t>
      </w:r>
      <w:r w:rsidR="0009673A">
        <w:rPr>
          <w:rFonts w:eastAsia="Times New Roman" w:cstheme="minorHAnsi"/>
          <w:sz w:val="24"/>
          <w:szCs w:val="24"/>
          <w:lang w:eastAsia="cs-CZ"/>
        </w:rPr>
        <w:t>1</w:t>
      </w:r>
      <w:r>
        <w:rPr>
          <w:rFonts w:eastAsia="Times New Roman" w:cstheme="minorHAnsi"/>
          <w:sz w:val="24"/>
          <w:szCs w:val="24"/>
          <w:lang w:eastAsia="cs-CZ"/>
        </w:rPr>
        <w:t>1</w:t>
      </w:r>
      <w:r w:rsidR="00997F8B" w:rsidRPr="00A96AAF">
        <w:rPr>
          <w:rFonts w:eastAsia="Times New Roman" w:cstheme="minorHAnsi"/>
          <w:sz w:val="24"/>
          <w:szCs w:val="24"/>
          <w:lang w:eastAsia="cs-CZ"/>
        </w:rPr>
        <w:t>.</w:t>
      </w:r>
      <w:r w:rsidR="006819A4">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997F8B">
        <w:rPr>
          <w:rFonts w:eastAsia="Times New Roman" w:cstheme="minorHAnsi"/>
          <w:sz w:val="24"/>
          <w:szCs w:val="24"/>
          <w:lang w:eastAsia="cs-CZ"/>
        </w:rPr>
        <w:t>4</w:t>
      </w:r>
      <w:r w:rsidR="006819A4">
        <w:rPr>
          <w:rFonts w:eastAsia="Times New Roman" w:cstheme="minorHAnsi"/>
          <w:sz w:val="24"/>
          <w:szCs w:val="24"/>
          <w:lang w:eastAsia="cs-CZ"/>
        </w:rPr>
        <w:t xml:space="preserve"> </w:t>
      </w:r>
      <w:r w:rsidR="00997F8B" w:rsidRPr="00A96AAF">
        <w:rPr>
          <w:rFonts w:eastAsia="Times New Roman" w:cstheme="minorHAnsi"/>
          <w:sz w:val="24"/>
          <w:szCs w:val="24"/>
          <w:lang w:eastAsia="cs-CZ"/>
        </w:rPr>
        <w:t>v</w:t>
      </w:r>
      <w:r w:rsidR="006819A4">
        <w:rPr>
          <w:rFonts w:eastAsia="Times New Roman" w:cstheme="minorHAnsi"/>
          <w:sz w:val="24"/>
          <w:szCs w:val="24"/>
          <w:lang w:eastAsia="cs-CZ"/>
        </w:rPr>
        <w:t xml:space="preserve">e </w:t>
      </w:r>
      <w:r w:rsidR="0091643E">
        <w:rPr>
          <w:rFonts w:eastAsia="Times New Roman" w:cstheme="minorHAnsi"/>
          <w:sz w:val="24"/>
          <w:szCs w:val="24"/>
          <w:lang w:eastAsia="cs-CZ"/>
        </w:rPr>
        <w:t>1</w:t>
      </w:r>
      <w:r w:rsidR="006819A4">
        <w:rPr>
          <w:rFonts w:eastAsia="Times New Roman" w:cstheme="minorHAnsi"/>
          <w:sz w:val="24"/>
          <w:szCs w:val="24"/>
          <w:lang w:eastAsia="cs-CZ"/>
        </w:rPr>
        <w:t>4</w:t>
      </w:r>
      <w:r w:rsidR="00997F8B" w:rsidRPr="00A96AAF">
        <w:rPr>
          <w:rFonts w:eastAsia="Times New Roman" w:cstheme="minorHAnsi"/>
          <w:sz w:val="24"/>
          <w:szCs w:val="24"/>
          <w:lang w:eastAsia="cs-CZ"/>
        </w:rPr>
        <w:t>:</w:t>
      </w:r>
      <w:r>
        <w:rPr>
          <w:rFonts w:eastAsia="Times New Roman" w:cstheme="minorHAnsi"/>
          <w:sz w:val="24"/>
          <w:szCs w:val="24"/>
          <w:lang w:eastAsia="cs-CZ"/>
        </w:rPr>
        <w:t>0</w:t>
      </w:r>
      <w:r w:rsidR="000A54E3">
        <w:rPr>
          <w:rFonts w:eastAsia="Times New Roman" w:cstheme="minorHAnsi"/>
          <w:sz w:val="24"/>
          <w:szCs w:val="24"/>
          <w:lang w:eastAsia="cs-CZ"/>
        </w:rPr>
        <w:t>0</w:t>
      </w:r>
    </w:p>
    <w:p w14:paraId="07B9B478" w14:textId="77777777" w:rsidR="0009673A" w:rsidRPr="008375E2" w:rsidRDefault="0009673A" w:rsidP="0009673A">
      <w:pPr>
        <w:pStyle w:val="Normlnweb"/>
        <w:jc w:val="both"/>
        <w:rPr>
          <w:rFonts w:ascii="Calibri" w:hAnsi="Calibri" w:cs="Calibri"/>
          <w:color w:val="000000"/>
        </w:rPr>
      </w:pPr>
    </w:p>
    <w:p w14:paraId="54127D0C" w14:textId="77777777" w:rsidR="00ED4D96" w:rsidRPr="006819A4" w:rsidRDefault="00ED4D96" w:rsidP="00ED4D96">
      <w:pPr>
        <w:pStyle w:val="Nadpis3"/>
        <w:shd w:val="clear" w:color="auto" w:fill="FFFFFF"/>
        <w:jc w:val="center"/>
        <w:rPr>
          <w:rStyle w:val="Siln"/>
          <w:rFonts w:asciiTheme="minorHAnsi" w:hAnsiTheme="minorHAnsi" w:cstheme="minorHAnsi"/>
          <w:color w:val="auto"/>
          <w:sz w:val="28"/>
          <w:szCs w:val="28"/>
        </w:rPr>
      </w:pPr>
      <w:r w:rsidRPr="006819A4">
        <w:rPr>
          <w:rStyle w:val="Siln"/>
          <w:rFonts w:asciiTheme="minorHAnsi" w:hAnsiTheme="minorHAnsi" w:cstheme="minorHAnsi"/>
          <w:color w:val="auto"/>
          <w:sz w:val="28"/>
          <w:szCs w:val="28"/>
        </w:rPr>
        <w:t>TŘEBĚTICE</w:t>
      </w:r>
      <w:r>
        <w:rPr>
          <w:rStyle w:val="Siln"/>
          <w:rFonts w:asciiTheme="minorHAnsi" w:hAnsiTheme="minorHAnsi" w:cstheme="minorHAnsi"/>
          <w:color w:val="auto"/>
          <w:sz w:val="28"/>
          <w:szCs w:val="28"/>
        </w:rPr>
        <w:t xml:space="preserve"> </w:t>
      </w:r>
      <w:r w:rsidRPr="006819A4">
        <w:rPr>
          <w:rStyle w:val="Siln"/>
          <w:rFonts w:asciiTheme="minorHAnsi" w:hAnsiTheme="minorHAnsi" w:cstheme="minorHAnsi"/>
          <w:color w:val="auto"/>
          <w:sz w:val="28"/>
          <w:szCs w:val="28"/>
        </w:rPr>
        <w:t>–</w:t>
      </w:r>
      <w:r>
        <w:rPr>
          <w:rStyle w:val="Siln"/>
          <w:rFonts w:asciiTheme="minorHAnsi" w:hAnsiTheme="minorHAnsi" w:cstheme="minorHAnsi"/>
          <w:color w:val="auto"/>
          <w:sz w:val="28"/>
          <w:szCs w:val="28"/>
        </w:rPr>
        <w:t xml:space="preserve"> </w:t>
      </w:r>
      <w:r w:rsidRPr="006819A4">
        <w:rPr>
          <w:rStyle w:val="Siln"/>
          <w:rFonts w:asciiTheme="minorHAnsi" w:hAnsiTheme="minorHAnsi" w:cstheme="minorHAnsi"/>
          <w:color w:val="auto"/>
          <w:sz w:val="28"/>
          <w:szCs w:val="28"/>
        </w:rPr>
        <w:t>TRHOVÉ</w:t>
      </w:r>
      <w:r>
        <w:rPr>
          <w:rStyle w:val="Siln"/>
          <w:rFonts w:asciiTheme="minorHAnsi" w:hAnsiTheme="minorHAnsi" w:cstheme="minorHAnsi"/>
          <w:color w:val="auto"/>
          <w:sz w:val="28"/>
          <w:szCs w:val="28"/>
        </w:rPr>
        <w:t xml:space="preserve"> </w:t>
      </w:r>
      <w:r w:rsidRPr="006819A4">
        <w:rPr>
          <w:rStyle w:val="Siln"/>
          <w:rFonts w:asciiTheme="minorHAnsi" w:hAnsiTheme="minorHAnsi" w:cstheme="minorHAnsi"/>
          <w:color w:val="auto"/>
          <w:sz w:val="28"/>
          <w:szCs w:val="28"/>
        </w:rPr>
        <w:t>SVINY</w:t>
      </w:r>
      <w:r>
        <w:rPr>
          <w:rStyle w:val="Siln"/>
          <w:rFonts w:asciiTheme="minorHAnsi" w:hAnsiTheme="minorHAnsi" w:cstheme="minorHAnsi"/>
          <w:color w:val="auto"/>
          <w:sz w:val="28"/>
          <w:szCs w:val="28"/>
        </w:rPr>
        <w:t xml:space="preserve"> </w:t>
      </w:r>
      <w:r w:rsidRPr="006819A4">
        <w:rPr>
          <w:rStyle w:val="Siln"/>
          <w:rFonts w:asciiTheme="minorHAnsi" w:hAnsiTheme="minorHAnsi" w:cstheme="minorHAnsi"/>
          <w:color w:val="auto"/>
          <w:sz w:val="28"/>
          <w:szCs w:val="28"/>
        </w:rPr>
        <w:t>2:1</w:t>
      </w:r>
      <w:r>
        <w:rPr>
          <w:rStyle w:val="Siln"/>
          <w:rFonts w:asciiTheme="minorHAnsi" w:hAnsiTheme="minorHAnsi" w:cstheme="minorHAnsi"/>
          <w:color w:val="auto"/>
          <w:sz w:val="28"/>
          <w:szCs w:val="28"/>
        </w:rPr>
        <w:t xml:space="preserve"> </w:t>
      </w:r>
      <w:r w:rsidRPr="006819A4">
        <w:rPr>
          <w:rStyle w:val="Siln"/>
          <w:rFonts w:asciiTheme="minorHAnsi" w:hAnsiTheme="minorHAnsi" w:cstheme="minorHAnsi"/>
          <w:color w:val="auto"/>
          <w:sz w:val="28"/>
          <w:szCs w:val="28"/>
        </w:rPr>
        <w:t>(1:1)</w:t>
      </w:r>
      <w:r>
        <w:rPr>
          <w:rStyle w:val="Siln"/>
          <w:rFonts w:asciiTheme="minorHAnsi" w:hAnsiTheme="minorHAnsi" w:cstheme="minorHAnsi"/>
          <w:color w:val="auto"/>
          <w:sz w:val="28"/>
          <w:szCs w:val="28"/>
        </w:rPr>
        <w:t xml:space="preserve"> </w:t>
      </w:r>
    </w:p>
    <w:p w14:paraId="57218535" w14:textId="77777777" w:rsidR="00ED4D96" w:rsidRPr="00ED4D96" w:rsidRDefault="00ED4D96" w:rsidP="00ED4D96">
      <w:pPr>
        <w:pStyle w:val="Normlnweb"/>
        <w:jc w:val="center"/>
        <w:rPr>
          <w:rFonts w:ascii="Calibri" w:hAnsi="Calibri" w:cs="Calibri"/>
          <w:b/>
          <w:bCs/>
          <w:color w:val="000000"/>
        </w:rPr>
      </w:pPr>
      <w:r w:rsidRPr="00ED4D96">
        <w:rPr>
          <w:rFonts w:ascii="Calibri" w:hAnsi="Calibri" w:cs="Calibri"/>
          <w:b/>
          <w:bCs/>
          <w:color w:val="000000"/>
        </w:rPr>
        <w:t>Třebětice potopily dva kiksy</w:t>
      </w:r>
    </w:p>
    <w:p w14:paraId="3C0026A9"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Třebětičtí fotbalisté po třech výhrách v řadě odevzdali ve 14. kole KP všechny body Týnu nad Vltavou</w:t>
      </w:r>
    </w:p>
    <w:p w14:paraId="3158A64D" w14:textId="14115503" w:rsidR="00ED4D96" w:rsidRPr="00ED4D96" w:rsidRDefault="00ED4D96" w:rsidP="00ED4D96">
      <w:pPr>
        <w:pStyle w:val="Normlnweb"/>
        <w:jc w:val="both"/>
        <w:rPr>
          <w:rFonts w:ascii="Calibri" w:hAnsi="Calibri" w:cs="Calibri"/>
          <w:color w:val="000000"/>
        </w:rPr>
      </w:pPr>
      <w:r w:rsidRPr="00ED4D96">
        <w:rPr>
          <w:rFonts w:ascii="Calibri" w:hAnsi="Calibri" w:cs="Calibri"/>
          <w:color w:val="000000"/>
        </w:rPr>
        <w:t>V posledních zápasech se fotbalisté Třebětic naladili na vítěznou vlnu a jejich fanoušci se doma proti Týnu nad Vltavou těšili na další výhru. Tentokrát však Třebětičtí své diváky nepotěšili, když Týnu podlehli 1:2. Utkání, které navštívil krásný počet 260 diváků, si nechal své gólové okamžiky až do závěrečných minut prvního poločasu. Jako první se prosadili domácí, které poslal do vedení Marek Šimka, jenž překonal brankáře Kubíka ve 45. minutě. Jenže hosty tato branka nepoložila, a ještě ve stejné minutě dokázali po zásluze Vladimíra Dobala vyrovnat. O osudu nedělního utkání tak musel rozhodnout až druhý poločas. V 75. minutě se k míči probojovala Olympie, a po pěkné kombinaci zakončil Radim Štos. Ve zbývající čtvrthodině se domácí ještě snažili o vyrovnání, ale trefili pouze břevno, a nedosáhli tak ani na remízu. Týn nad Vltavou tak nakonec bere důležité tři body. V tabulce se Olympie posunula na jedenáctou pozici, Třebětice jsou naopak na pozici třinácté, kde mají o dva body méně. V posledním podzimním kole Třebětice zajíždí do Třeboně.</w:t>
      </w:r>
    </w:p>
    <w:p w14:paraId="30F0B4CF"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Ohlasy k zápasu:</w:t>
      </w:r>
    </w:p>
    <w:p w14:paraId="1D554510"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Roman Lukáč, trenér Třebětic:</w:t>
      </w:r>
      <w:r w:rsidRPr="00ED4D96">
        <w:rPr>
          <w:rFonts w:ascii="Calibri" w:hAnsi="Calibri" w:cs="Calibri"/>
          <w:color w:val="000000"/>
        </w:rPr>
        <w:t> „Zápas to byl vyrovnaný, v první půli měly oba týmy nějaké šance, ale ty neproměnily. Až těsně před přestávkou se skóre měnilo, když jsme se dostali zásluhou Šimky do vedení. Jenže o pár okamžiků později už v nastavení úvodního dějství jsme se jako obvykle nevyvarovali obrovské chyby v obraně a Týn vyrovnal. Druhá půle nabídla podobnou podívanou a hra se přelévala ze strany na stranu. Čtvrt hodiny před koncem jsme chybovali při pokusu vystavit soupeře do ofsajdu a hosté vstřelili druhý gól. Přes veškerou snahu už se nám aspoň srovnat nepovedlo, přestože jsme k tomu měli několik možností a nastřelili jsme i břevno. Stále předvádíme podobné kiksy v defenzivě, což je už frustrující. Pro hráče i trenérskou lavičku. Bohužel, zatím se toho neumíme zbavit, což devalvuje jinak solidní hru.“</w:t>
      </w:r>
    </w:p>
    <w:p w14:paraId="6B4744CF"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Jan Meidl, hlavní trenér Týna</w:t>
      </w:r>
      <w:r w:rsidRPr="00ED4D96">
        <w:rPr>
          <w:rFonts w:ascii="Calibri" w:hAnsi="Calibri" w:cs="Calibri"/>
          <w:color w:val="000000"/>
        </w:rPr>
        <w:t>: "Zápas byl hodně o bojovnosti a soubojích. V prvním poločase jsme si dokázali vytvořit slibné příležitosti, bohužel bez gólu. I soupeř měl dobré šance, naštěstí nás podržel brankář. Těsně před půlí se soupeři povedlo dát gól. Naštěstí se nám hned podařilo vyrovnat a šlo se do kabiny za remízového stavu. Ve druhé půli jsme po hezké akci šli do vedení, které se nám podařilo udržet. Z naší strany dobře odbojovaný zápas. Za mě remízový zápas, ale my jsme byli tím šťastnější týmem."</w:t>
      </w:r>
    </w:p>
    <w:p w14:paraId="2827BCC6"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lastRenderedPageBreak/>
        <w:t>Sestava Třebětic:</w:t>
      </w:r>
      <w:r w:rsidRPr="00ED4D96">
        <w:rPr>
          <w:rFonts w:ascii="Calibri" w:hAnsi="Calibri" w:cs="Calibri"/>
          <w:color w:val="000000"/>
        </w:rPr>
        <w:t> Zejda Václav – Trávníček Milan, Nehyba Roman [K], Solař Filip, Kelbler Martin, Habr Vojtěch, Nehyba Filip (51. Havlík Vojtěch), Švarc Vojtěch (79. Švarc Petr), Sussenbek Dalibor, Šimka Marek, Novák Vojtěch (67. Gall Lukáš)</w:t>
      </w:r>
    </w:p>
    <w:p w14:paraId="1781D046" w14:textId="479DD2D2"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Sestava Týna:</w:t>
      </w:r>
      <w:r w:rsidRPr="00ED4D96">
        <w:rPr>
          <w:rFonts w:ascii="Calibri" w:hAnsi="Calibri" w:cs="Calibri"/>
          <w:color w:val="000000"/>
        </w:rPr>
        <w:t xml:space="preserve"> Kubík </w:t>
      </w:r>
      <w:r w:rsidRPr="00ED4D96">
        <w:rPr>
          <w:rFonts w:ascii="Calibri" w:hAnsi="Calibri" w:cs="Calibri"/>
          <w:color w:val="000000"/>
        </w:rPr>
        <w:t>Milan – Brom</w:t>
      </w:r>
      <w:r w:rsidRPr="00ED4D96">
        <w:rPr>
          <w:rFonts w:ascii="Calibri" w:hAnsi="Calibri" w:cs="Calibri"/>
          <w:color w:val="000000"/>
        </w:rPr>
        <w:t xml:space="preserve"> Josef [K], Mezera Jan (89. Gondek Tomáš), Maxa Lukáš, Stoklasa Lukáš, Dobal Vladimír, Houska Tomáš, Hudeček Jakub, Vaníček František (67. Štos Radim), Mravec Lukáš, Podhradský Radek</w:t>
      </w:r>
    </w:p>
    <w:p w14:paraId="6A1FC6D3"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Branky:</w:t>
      </w:r>
      <w:r w:rsidRPr="00ED4D96">
        <w:rPr>
          <w:rFonts w:ascii="Calibri" w:hAnsi="Calibri" w:cs="Calibri"/>
          <w:color w:val="000000"/>
        </w:rPr>
        <w:t> 45. Šimka Marek - 47. Dobal Vladimír, 75. Štos Radim</w:t>
      </w:r>
    </w:p>
    <w:p w14:paraId="601B6BBC"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Žluté karty:</w:t>
      </w:r>
      <w:r w:rsidRPr="00ED4D96">
        <w:rPr>
          <w:rFonts w:ascii="Calibri" w:hAnsi="Calibri" w:cs="Calibri"/>
          <w:color w:val="000000"/>
        </w:rPr>
        <w:t> 1:2 (72. Kelbler Martin - 26. Hudeček Jakub, 38. Podhradský Radek)</w:t>
      </w:r>
    </w:p>
    <w:p w14:paraId="1700F865"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Rozhodčí:</w:t>
      </w:r>
      <w:r w:rsidRPr="00ED4D96">
        <w:rPr>
          <w:rFonts w:ascii="Calibri" w:hAnsi="Calibri" w:cs="Calibri"/>
          <w:color w:val="000000"/>
        </w:rPr>
        <w:t> Ondřej Adam – Novák Lukáš, Kollárik Vojtěch</w:t>
      </w:r>
    </w:p>
    <w:p w14:paraId="1B460027"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Delegát: </w:t>
      </w:r>
      <w:r w:rsidRPr="00ED4D96">
        <w:rPr>
          <w:rFonts w:ascii="Calibri" w:hAnsi="Calibri" w:cs="Calibri"/>
          <w:color w:val="000000"/>
        </w:rPr>
        <w:t>Brož Miroslav</w:t>
      </w:r>
    </w:p>
    <w:p w14:paraId="67809A41" w14:textId="77777777" w:rsidR="00ED4D96" w:rsidRPr="00ED4D96" w:rsidRDefault="00ED4D96" w:rsidP="00ED4D96">
      <w:pPr>
        <w:pStyle w:val="Normlnweb"/>
        <w:jc w:val="both"/>
        <w:rPr>
          <w:rFonts w:ascii="Calibri" w:hAnsi="Calibri" w:cs="Calibri"/>
          <w:color w:val="000000"/>
        </w:rPr>
      </w:pPr>
      <w:r w:rsidRPr="00ED4D96">
        <w:rPr>
          <w:rFonts w:ascii="Calibri" w:hAnsi="Calibri" w:cs="Calibri"/>
          <w:b/>
          <w:bCs/>
          <w:color w:val="000000"/>
        </w:rPr>
        <w:t>Počet diváků: </w:t>
      </w:r>
      <w:r w:rsidRPr="00ED4D96">
        <w:rPr>
          <w:rFonts w:ascii="Calibri" w:hAnsi="Calibri" w:cs="Calibri"/>
          <w:color w:val="000000"/>
        </w:rPr>
        <w:t>260</w:t>
      </w:r>
    </w:p>
    <w:p w14:paraId="4A655696" w14:textId="77777777" w:rsidR="00ED4D96" w:rsidRPr="0091643E" w:rsidRDefault="00ED4D96" w:rsidP="00ED4D96">
      <w:pPr>
        <w:pStyle w:val="Normlnweb"/>
        <w:jc w:val="both"/>
        <w:rPr>
          <w:rFonts w:ascii="Calibri" w:hAnsi="Calibri" w:cs="Calibri"/>
          <w:color w:val="000000"/>
        </w:rPr>
      </w:pPr>
    </w:p>
    <w:sectPr w:rsidR="00ED4D96" w:rsidRPr="0091643E"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8458D"/>
    <w:rsid w:val="0009194B"/>
    <w:rsid w:val="0009673A"/>
    <w:rsid w:val="000A236C"/>
    <w:rsid w:val="000A54E3"/>
    <w:rsid w:val="000D53B7"/>
    <w:rsid w:val="00125CD4"/>
    <w:rsid w:val="00141A83"/>
    <w:rsid w:val="00155EC4"/>
    <w:rsid w:val="00187C88"/>
    <w:rsid w:val="001A30EC"/>
    <w:rsid w:val="001A3674"/>
    <w:rsid w:val="001A7209"/>
    <w:rsid w:val="001C096B"/>
    <w:rsid w:val="001E3263"/>
    <w:rsid w:val="001E36CF"/>
    <w:rsid w:val="001F3049"/>
    <w:rsid w:val="00211C89"/>
    <w:rsid w:val="00217F7D"/>
    <w:rsid w:val="00223F59"/>
    <w:rsid w:val="00231C1D"/>
    <w:rsid w:val="00244B75"/>
    <w:rsid w:val="00263EF5"/>
    <w:rsid w:val="00272C17"/>
    <w:rsid w:val="002A12A7"/>
    <w:rsid w:val="00305E32"/>
    <w:rsid w:val="003213F2"/>
    <w:rsid w:val="00326666"/>
    <w:rsid w:val="003520D6"/>
    <w:rsid w:val="00371FC5"/>
    <w:rsid w:val="00373368"/>
    <w:rsid w:val="003B2404"/>
    <w:rsid w:val="003E3815"/>
    <w:rsid w:val="003F6794"/>
    <w:rsid w:val="00433B1B"/>
    <w:rsid w:val="0047112A"/>
    <w:rsid w:val="004C29E8"/>
    <w:rsid w:val="00514EBC"/>
    <w:rsid w:val="00536A64"/>
    <w:rsid w:val="00597F6D"/>
    <w:rsid w:val="005D3FFC"/>
    <w:rsid w:val="005D4BC6"/>
    <w:rsid w:val="006348B6"/>
    <w:rsid w:val="006819A4"/>
    <w:rsid w:val="006860F9"/>
    <w:rsid w:val="006C67FD"/>
    <w:rsid w:val="006D5ACB"/>
    <w:rsid w:val="006F0DDE"/>
    <w:rsid w:val="00700916"/>
    <w:rsid w:val="007512FB"/>
    <w:rsid w:val="0075274B"/>
    <w:rsid w:val="00773819"/>
    <w:rsid w:val="007775AB"/>
    <w:rsid w:val="007B2A1F"/>
    <w:rsid w:val="007B2EC1"/>
    <w:rsid w:val="007C0912"/>
    <w:rsid w:val="007D7567"/>
    <w:rsid w:val="007F52B2"/>
    <w:rsid w:val="008375E2"/>
    <w:rsid w:val="00852E07"/>
    <w:rsid w:val="00854063"/>
    <w:rsid w:val="00856E69"/>
    <w:rsid w:val="008A708F"/>
    <w:rsid w:val="008C7EE6"/>
    <w:rsid w:val="008E2F9E"/>
    <w:rsid w:val="009030E2"/>
    <w:rsid w:val="00910941"/>
    <w:rsid w:val="0091643E"/>
    <w:rsid w:val="00925831"/>
    <w:rsid w:val="00946CA4"/>
    <w:rsid w:val="0095012B"/>
    <w:rsid w:val="00955A23"/>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F47A5"/>
    <w:rsid w:val="00E1655C"/>
    <w:rsid w:val="00E2527D"/>
    <w:rsid w:val="00E732C1"/>
    <w:rsid w:val="00EB2F91"/>
    <w:rsid w:val="00EC0EC9"/>
    <w:rsid w:val="00ED3457"/>
    <w:rsid w:val="00ED4D96"/>
    <w:rsid w:val="00ED6102"/>
    <w:rsid w:val="00EE672E"/>
    <w:rsid w:val="00F00BC9"/>
    <w:rsid w:val="00F01642"/>
    <w:rsid w:val="00F04C50"/>
    <w:rsid w:val="00F530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711">
      <w:bodyDiv w:val="1"/>
      <w:marLeft w:val="0"/>
      <w:marRight w:val="0"/>
      <w:marTop w:val="0"/>
      <w:marBottom w:val="0"/>
      <w:divBdr>
        <w:top w:val="none" w:sz="0" w:space="0" w:color="auto"/>
        <w:left w:val="none" w:sz="0" w:space="0" w:color="auto"/>
        <w:bottom w:val="none" w:sz="0" w:space="0" w:color="auto"/>
        <w:right w:val="none" w:sz="0" w:space="0" w:color="auto"/>
      </w:divBdr>
    </w:div>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1890">
      <w:bodyDiv w:val="1"/>
      <w:marLeft w:val="0"/>
      <w:marRight w:val="0"/>
      <w:marTop w:val="0"/>
      <w:marBottom w:val="0"/>
      <w:divBdr>
        <w:top w:val="none" w:sz="0" w:space="0" w:color="auto"/>
        <w:left w:val="none" w:sz="0" w:space="0" w:color="auto"/>
        <w:bottom w:val="none" w:sz="0" w:space="0" w:color="auto"/>
        <w:right w:val="none" w:sz="0" w:space="0" w:color="auto"/>
      </w:divBdr>
      <w:divsChild>
        <w:div w:id="970600988">
          <w:marLeft w:val="0"/>
          <w:marRight w:val="0"/>
          <w:marTop w:val="0"/>
          <w:marBottom w:val="0"/>
          <w:divBdr>
            <w:top w:val="none" w:sz="0" w:space="0" w:color="auto"/>
            <w:left w:val="none" w:sz="0" w:space="0" w:color="auto"/>
            <w:bottom w:val="none" w:sz="0" w:space="0" w:color="auto"/>
            <w:right w:val="none" w:sz="0" w:space="0" w:color="auto"/>
          </w:divBdr>
        </w:div>
        <w:div w:id="808127766">
          <w:marLeft w:val="0"/>
          <w:marRight w:val="0"/>
          <w:marTop w:val="0"/>
          <w:marBottom w:val="0"/>
          <w:divBdr>
            <w:top w:val="none" w:sz="0" w:space="0" w:color="auto"/>
            <w:left w:val="none" w:sz="0" w:space="0" w:color="auto"/>
            <w:bottom w:val="none" w:sz="0" w:space="0" w:color="auto"/>
            <w:right w:val="none" w:sz="0" w:space="0" w:color="auto"/>
          </w:divBdr>
          <w:divsChild>
            <w:div w:id="17375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3447451">
      <w:bodyDiv w:val="1"/>
      <w:marLeft w:val="0"/>
      <w:marRight w:val="0"/>
      <w:marTop w:val="0"/>
      <w:marBottom w:val="0"/>
      <w:divBdr>
        <w:top w:val="none" w:sz="0" w:space="0" w:color="auto"/>
        <w:left w:val="none" w:sz="0" w:space="0" w:color="auto"/>
        <w:bottom w:val="none" w:sz="0" w:space="0" w:color="auto"/>
        <w:right w:val="none" w:sz="0" w:space="0" w:color="auto"/>
      </w:divBdr>
      <w:divsChild>
        <w:div w:id="1862620914">
          <w:marLeft w:val="0"/>
          <w:marRight w:val="0"/>
          <w:marTop w:val="0"/>
          <w:marBottom w:val="0"/>
          <w:divBdr>
            <w:top w:val="none" w:sz="0" w:space="0" w:color="auto"/>
            <w:left w:val="none" w:sz="0" w:space="0" w:color="auto"/>
            <w:bottom w:val="none" w:sz="0" w:space="0" w:color="auto"/>
            <w:right w:val="none" w:sz="0" w:space="0" w:color="auto"/>
          </w:divBdr>
        </w:div>
      </w:divsChild>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62433725">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3049382">
      <w:bodyDiv w:val="1"/>
      <w:marLeft w:val="0"/>
      <w:marRight w:val="0"/>
      <w:marTop w:val="0"/>
      <w:marBottom w:val="0"/>
      <w:divBdr>
        <w:top w:val="none" w:sz="0" w:space="0" w:color="auto"/>
        <w:left w:val="none" w:sz="0" w:space="0" w:color="auto"/>
        <w:bottom w:val="none" w:sz="0" w:space="0" w:color="auto"/>
        <w:right w:val="none" w:sz="0" w:space="0" w:color="auto"/>
      </w:divBdr>
      <w:divsChild>
        <w:div w:id="459349074">
          <w:marLeft w:val="0"/>
          <w:marRight w:val="0"/>
          <w:marTop w:val="0"/>
          <w:marBottom w:val="0"/>
          <w:divBdr>
            <w:top w:val="none" w:sz="0" w:space="0" w:color="auto"/>
            <w:left w:val="none" w:sz="0" w:space="0" w:color="auto"/>
            <w:bottom w:val="none" w:sz="0" w:space="0" w:color="auto"/>
            <w:right w:val="none" w:sz="0" w:space="0" w:color="auto"/>
          </w:divBdr>
        </w:div>
        <w:div w:id="1023047010">
          <w:marLeft w:val="0"/>
          <w:marRight w:val="0"/>
          <w:marTop w:val="0"/>
          <w:marBottom w:val="0"/>
          <w:divBdr>
            <w:top w:val="none" w:sz="0" w:space="0" w:color="auto"/>
            <w:left w:val="none" w:sz="0" w:space="0" w:color="auto"/>
            <w:bottom w:val="none" w:sz="0" w:space="0" w:color="auto"/>
            <w:right w:val="none" w:sz="0" w:space="0" w:color="auto"/>
          </w:divBdr>
          <w:divsChild>
            <w:div w:id="3472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2797663">
      <w:bodyDiv w:val="1"/>
      <w:marLeft w:val="0"/>
      <w:marRight w:val="0"/>
      <w:marTop w:val="0"/>
      <w:marBottom w:val="0"/>
      <w:divBdr>
        <w:top w:val="none" w:sz="0" w:space="0" w:color="auto"/>
        <w:left w:val="none" w:sz="0" w:space="0" w:color="auto"/>
        <w:bottom w:val="none" w:sz="0" w:space="0" w:color="auto"/>
        <w:right w:val="none" w:sz="0" w:space="0" w:color="auto"/>
      </w:divBdr>
      <w:divsChild>
        <w:div w:id="617220283">
          <w:marLeft w:val="0"/>
          <w:marRight w:val="0"/>
          <w:marTop w:val="0"/>
          <w:marBottom w:val="0"/>
          <w:divBdr>
            <w:top w:val="none" w:sz="0" w:space="0" w:color="auto"/>
            <w:left w:val="none" w:sz="0" w:space="0" w:color="auto"/>
            <w:bottom w:val="none" w:sz="0" w:space="0" w:color="auto"/>
            <w:right w:val="none" w:sz="0" w:space="0" w:color="auto"/>
          </w:divBdr>
        </w:div>
      </w:divsChild>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870947098">
      <w:bodyDiv w:val="1"/>
      <w:marLeft w:val="0"/>
      <w:marRight w:val="0"/>
      <w:marTop w:val="0"/>
      <w:marBottom w:val="0"/>
      <w:divBdr>
        <w:top w:val="none" w:sz="0" w:space="0" w:color="auto"/>
        <w:left w:val="none" w:sz="0" w:space="0" w:color="auto"/>
        <w:bottom w:val="none" w:sz="0" w:space="0" w:color="auto"/>
        <w:right w:val="none" w:sz="0" w:space="0" w:color="auto"/>
      </w:divBdr>
      <w:divsChild>
        <w:div w:id="211163981">
          <w:marLeft w:val="0"/>
          <w:marRight w:val="0"/>
          <w:marTop w:val="0"/>
          <w:marBottom w:val="0"/>
          <w:divBdr>
            <w:top w:val="none" w:sz="0" w:space="0" w:color="auto"/>
            <w:left w:val="none" w:sz="0" w:space="0" w:color="auto"/>
            <w:bottom w:val="none" w:sz="0" w:space="0" w:color="auto"/>
            <w:right w:val="none" w:sz="0" w:space="0" w:color="auto"/>
          </w:divBdr>
        </w:div>
      </w:divsChild>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9423">
      <w:bodyDiv w:val="1"/>
      <w:marLeft w:val="0"/>
      <w:marRight w:val="0"/>
      <w:marTop w:val="0"/>
      <w:marBottom w:val="0"/>
      <w:divBdr>
        <w:top w:val="none" w:sz="0" w:space="0" w:color="auto"/>
        <w:left w:val="none" w:sz="0" w:space="0" w:color="auto"/>
        <w:bottom w:val="none" w:sz="0" w:space="0" w:color="auto"/>
        <w:right w:val="none" w:sz="0" w:space="0" w:color="auto"/>
      </w:divBdr>
      <w:divsChild>
        <w:div w:id="407072188">
          <w:marLeft w:val="0"/>
          <w:marRight w:val="0"/>
          <w:marTop w:val="0"/>
          <w:marBottom w:val="0"/>
          <w:divBdr>
            <w:top w:val="none" w:sz="0" w:space="0" w:color="auto"/>
            <w:left w:val="none" w:sz="0" w:space="0" w:color="auto"/>
            <w:bottom w:val="none" w:sz="0" w:space="0" w:color="auto"/>
            <w:right w:val="none" w:sz="0" w:space="0" w:color="auto"/>
          </w:divBdr>
        </w:div>
      </w:divsChild>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481</Words>
  <Characters>2843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120</cp:revision>
  <dcterms:created xsi:type="dcterms:W3CDTF">2015-06-19T13:40:00Z</dcterms:created>
  <dcterms:modified xsi:type="dcterms:W3CDTF">2024-11-14T14:10:00Z</dcterms:modified>
</cp:coreProperties>
</file>