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0148E" w14:textId="4B02DE5A" w:rsidR="00997F8B" w:rsidRPr="00A96AAF" w:rsidRDefault="00997F8B" w:rsidP="00997F8B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96AAF">
        <w:rPr>
          <w:rFonts w:eastAsia="Times New Roman" w:cstheme="minorHAnsi"/>
          <w:sz w:val="24"/>
          <w:szCs w:val="24"/>
          <w:lang w:eastAsia="cs-CZ"/>
        </w:rPr>
        <w:t>Sezóna</w:t>
      </w:r>
      <w:r w:rsidR="000E36F4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96AAF">
        <w:rPr>
          <w:rFonts w:eastAsia="Times New Roman" w:cstheme="minorHAnsi"/>
          <w:sz w:val="24"/>
          <w:szCs w:val="24"/>
          <w:lang w:eastAsia="cs-CZ"/>
        </w:rPr>
        <w:t>202</w:t>
      </w:r>
      <w:r>
        <w:rPr>
          <w:rFonts w:eastAsia="Times New Roman" w:cstheme="minorHAnsi"/>
          <w:sz w:val="24"/>
          <w:szCs w:val="24"/>
          <w:lang w:eastAsia="cs-CZ"/>
        </w:rPr>
        <w:t>4</w:t>
      </w:r>
      <w:r w:rsidRPr="00A96AAF">
        <w:rPr>
          <w:rFonts w:eastAsia="Times New Roman" w:cstheme="minorHAnsi"/>
          <w:sz w:val="24"/>
          <w:szCs w:val="24"/>
          <w:lang w:eastAsia="cs-CZ"/>
        </w:rPr>
        <w:t>/2</w:t>
      </w:r>
      <w:r>
        <w:rPr>
          <w:rFonts w:eastAsia="Times New Roman" w:cstheme="minorHAnsi"/>
          <w:sz w:val="24"/>
          <w:szCs w:val="24"/>
          <w:lang w:eastAsia="cs-CZ"/>
        </w:rPr>
        <w:t>5</w:t>
      </w:r>
    </w:p>
    <w:p w14:paraId="36217097" w14:textId="73780CDF" w:rsidR="00997F8B" w:rsidRPr="00A96AAF" w:rsidRDefault="000E36F4" w:rsidP="00997F8B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11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kolo</w:t>
      </w:r>
    </w:p>
    <w:p w14:paraId="5667A5C9" w14:textId="06468A5B" w:rsidR="00AF7F5E" w:rsidRDefault="000E36F4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Neděle 20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343EE">
        <w:rPr>
          <w:rFonts w:eastAsia="Times New Roman" w:cstheme="minorHAnsi"/>
          <w:sz w:val="24"/>
          <w:szCs w:val="24"/>
          <w:lang w:eastAsia="cs-CZ"/>
        </w:rPr>
        <w:t>10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202</w:t>
      </w:r>
      <w:r w:rsidR="00997F8B">
        <w:rPr>
          <w:rFonts w:eastAsia="Times New Roman" w:cstheme="minorHAnsi"/>
          <w:sz w:val="24"/>
          <w:szCs w:val="24"/>
          <w:lang w:eastAsia="cs-CZ"/>
        </w:rPr>
        <w:t>4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v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1643E">
        <w:rPr>
          <w:rFonts w:eastAsia="Times New Roman" w:cstheme="minorHAnsi"/>
          <w:sz w:val="24"/>
          <w:szCs w:val="24"/>
          <w:lang w:eastAsia="cs-CZ"/>
        </w:rPr>
        <w:t>1</w:t>
      </w:r>
      <w:r>
        <w:rPr>
          <w:rFonts w:eastAsia="Times New Roman" w:cstheme="minorHAnsi"/>
          <w:sz w:val="24"/>
          <w:szCs w:val="24"/>
          <w:lang w:eastAsia="cs-CZ"/>
        </w:rPr>
        <w:t>5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:</w:t>
      </w:r>
      <w:r>
        <w:rPr>
          <w:rFonts w:eastAsia="Times New Roman" w:cstheme="minorHAnsi"/>
          <w:sz w:val="24"/>
          <w:szCs w:val="24"/>
          <w:lang w:eastAsia="cs-CZ"/>
        </w:rPr>
        <w:t>3</w:t>
      </w:r>
      <w:r w:rsidR="000A54E3">
        <w:rPr>
          <w:rFonts w:eastAsia="Times New Roman" w:cstheme="minorHAnsi"/>
          <w:sz w:val="24"/>
          <w:szCs w:val="24"/>
          <w:lang w:eastAsia="cs-CZ"/>
        </w:rPr>
        <w:t>0</w:t>
      </w:r>
    </w:p>
    <w:p w14:paraId="51C28707" w14:textId="77777777" w:rsidR="000E36F4" w:rsidRDefault="000E36F4" w:rsidP="000343EE">
      <w:pPr>
        <w:pStyle w:val="Normlnweb"/>
        <w:jc w:val="both"/>
        <w:rPr>
          <w:rFonts w:ascii="Calibri" w:hAnsi="Calibri" w:cs="Calibri"/>
          <w:color w:val="000000"/>
        </w:rPr>
      </w:pPr>
    </w:p>
    <w:p w14:paraId="0A79AC15" w14:textId="1C8F6D09" w:rsidR="000E36F4" w:rsidRPr="000E36F4" w:rsidRDefault="000E36F4" w:rsidP="000E36F4">
      <w:pPr>
        <w:pStyle w:val="Nadpis3"/>
        <w:shd w:val="clear" w:color="auto" w:fill="FFFFFF"/>
        <w:jc w:val="center"/>
        <w:rPr>
          <w:rStyle w:val="Siln"/>
          <w:rFonts w:asciiTheme="minorHAnsi" w:hAnsiTheme="minorHAnsi" w:cstheme="minorHAnsi"/>
          <w:color w:val="auto"/>
          <w:sz w:val="28"/>
          <w:szCs w:val="28"/>
        </w:rPr>
      </w:pPr>
      <w:r w:rsidRPr="000E36F4">
        <w:rPr>
          <w:rStyle w:val="Siln"/>
          <w:rFonts w:asciiTheme="minorHAnsi" w:hAnsiTheme="minorHAnsi" w:cstheme="minorHAnsi"/>
          <w:color w:val="auto"/>
          <w:sz w:val="28"/>
          <w:szCs w:val="28"/>
        </w:rPr>
        <w:t>MILEVSKO</w:t>
      </w:r>
      <w:r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0E36F4">
        <w:rPr>
          <w:rStyle w:val="Siln"/>
          <w:rFonts w:asciiTheme="minorHAnsi" w:hAnsiTheme="minorHAnsi" w:cstheme="minorHAnsi"/>
          <w:color w:val="auto"/>
          <w:sz w:val="28"/>
          <w:szCs w:val="28"/>
        </w:rPr>
        <w:t>–</w:t>
      </w:r>
      <w:r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0E36F4">
        <w:rPr>
          <w:rStyle w:val="Siln"/>
          <w:rFonts w:asciiTheme="minorHAnsi" w:hAnsiTheme="minorHAnsi" w:cstheme="minorHAnsi"/>
          <w:color w:val="auto"/>
          <w:sz w:val="28"/>
          <w:szCs w:val="28"/>
        </w:rPr>
        <w:t>TŘEBĚTICE</w:t>
      </w:r>
      <w:r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0E36F4">
        <w:rPr>
          <w:rStyle w:val="Siln"/>
          <w:rFonts w:asciiTheme="minorHAnsi" w:hAnsiTheme="minorHAnsi" w:cstheme="minorHAnsi"/>
          <w:color w:val="auto"/>
          <w:sz w:val="28"/>
          <w:szCs w:val="28"/>
        </w:rPr>
        <w:t>5:1</w:t>
      </w:r>
      <w:r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0E36F4">
        <w:rPr>
          <w:rStyle w:val="Siln"/>
          <w:rFonts w:asciiTheme="minorHAnsi" w:hAnsiTheme="minorHAnsi" w:cstheme="minorHAnsi"/>
          <w:color w:val="auto"/>
          <w:sz w:val="28"/>
          <w:szCs w:val="28"/>
        </w:rPr>
        <w:t>(2:1)</w:t>
      </w:r>
      <w:r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14:paraId="78CB58B3" w14:textId="7408F2A5" w:rsidR="000E36F4" w:rsidRPr="000E36F4" w:rsidRDefault="000E36F4" w:rsidP="000E36F4">
      <w:pPr>
        <w:pStyle w:val="Normlnweb"/>
        <w:jc w:val="center"/>
        <w:rPr>
          <w:rFonts w:ascii="Calibri" w:hAnsi="Calibri" w:cs="Calibri"/>
          <w:b/>
          <w:bCs/>
          <w:color w:val="000000"/>
        </w:rPr>
      </w:pPr>
      <w:r w:rsidRPr="000E36F4">
        <w:rPr>
          <w:rFonts w:ascii="Calibri" w:hAnsi="Calibri" w:cs="Calibri"/>
          <w:b/>
          <w:bCs/>
          <w:color w:val="000000"/>
        </w:rPr>
        <w:t>Třebětice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0E36F4">
        <w:rPr>
          <w:rFonts w:ascii="Calibri" w:hAnsi="Calibri" w:cs="Calibri"/>
          <w:b/>
          <w:bCs/>
          <w:color w:val="000000"/>
        </w:rPr>
        <w:t>pohořely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0E36F4">
        <w:rPr>
          <w:rFonts w:ascii="Calibri" w:hAnsi="Calibri" w:cs="Calibri"/>
          <w:b/>
          <w:bCs/>
          <w:color w:val="000000"/>
        </w:rPr>
        <w:t>na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0E36F4">
        <w:rPr>
          <w:rFonts w:ascii="Calibri" w:hAnsi="Calibri" w:cs="Calibri"/>
          <w:b/>
          <w:bCs/>
          <w:color w:val="000000"/>
        </w:rPr>
        <w:t>hřišti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0E36F4">
        <w:rPr>
          <w:rFonts w:ascii="Calibri" w:hAnsi="Calibri" w:cs="Calibri"/>
          <w:b/>
          <w:bCs/>
          <w:color w:val="000000"/>
        </w:rPr>
        <w:t>lídra</w:t>
      </w:r>
    </w:p>
    <w:p w14:paraId="2C16B846" w14:textId="66CB3B34" w:rsidR="000E36F4" w:rsidRPr="000E36F4" w:rsidRDefault="000E36F4" w:rsidP="000E36F4">
      <w:pPr>
        <w:pStyle w:val="Normlnweb"/>
        <w:jc w:val="both"/>
        <w:rPr>
          <w:rFonts w:ascii="Calibri" w:hAnsi="Calibri" w:cs="Calibri"/>
          <w:color w:val="000000"/>
        </w:rPr>
      </w:pPr>
      <w:r w:rsidRPr="000E36F4">
        <w:rPr>
          <w:rFonts w:ascii="Calibri" w:hAnsi="Calibri" w:cs="Calibri"/>
          <w:color w:val="000000"/>
        </w:rPr>
        <w:t>Vedoucí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Milevsko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přivítalo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doma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předposlední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Třebětice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utkání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bylo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vysokým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favoritem.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Domácí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však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měli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paměti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poslední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vzájemný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zápas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závěru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minulé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sezóny,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kdy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vzduchotechnici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doma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Třeběticím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podlehli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0:2.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Tentokrát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ale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Milevští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překvapení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nedopustili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soupeře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Třebětic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přehráli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jednoznačně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5:1.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Vzduchotechnici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úvodu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sezóny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střelecky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trápili,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posledních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pěti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kolech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však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nasázeli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svým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protivníkům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dvaadvacet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gólů.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Gólový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kolotoč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započal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půdě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Milevska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již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pěti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minutách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hry,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kdy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domácí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ujali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zásluhou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Jana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Huška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vedení.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Jednobrankový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náskok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navíc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necelou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minutu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před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půl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hodinou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odehrané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hry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navýšil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Jakub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Pr="000E36F4">
        <w:rPr>
          <w:rFonts w:ascii="Calibri" w:hAnsi="Calibri" w:cs="Calibri"/>
          <w:color w:val="000000"/>
        </w:rPr>
        <w:t>Kortan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zdálo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se,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že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Milevsko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dokráčí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pohodovému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výsledku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rámci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prvního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poločasu.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Jenže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hosté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nevzdávali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39.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minutě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vstřelil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kontaktní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branku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Filip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Nehyba.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druhého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poločasu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sice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chtěly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Třebětice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vstoupit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aktivněji,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míč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však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patřil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zejména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domácí,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kteří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kontrolovali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hru.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Stěžejní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moment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utkání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přišel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přesně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hodině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hry,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kdy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brankáře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Zejdu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překonal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Tom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Bílý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Milevsko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vzal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svůj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dvoubrankový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náskok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zpět.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Hosté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už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nedokázali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tuto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branku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zareagovat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závěrečné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desetiminutovce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ještě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dvakrát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inkasovali.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Nejprve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80.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minutě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prosadil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Daniel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Petřík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pět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minut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později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stanovil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konečný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výsledek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zápasu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obránce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Adam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Kotrba.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Milevsko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tak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nakonec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domácí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půdě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zvítězilo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vysokým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rozdílem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5:1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svěřenci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Tomáše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Smrčiny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tak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upevnili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první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místo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tabulce.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Naopak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Třebětice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nadále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nachází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předposledním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místě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soutěži.</w:t>
      </w:r>
      <w:r>
        <w:rPr>
          <w:rFonts w:ascii="Calibri" w:hAnsi="Calibri" w:cs="Calibri"/>
          <w:color w:val="000000"/>
        </w:rPr>
        <w:t xml:space="preserve"> </w:t>
      </w:r>
    </w:p>
    <w:p w14:paraId="7EA828F9" w14:textId="00518E49" w:rsidR="000E36F4" w:rsidRPr="000E36F4" w:rsidRDefault="000E36F4" w:rsidP="000E36F4">
      <w:pPr>
        <w:pStyle w:val="Normlnweb"/>
        <w:jc w:val="both"/>
        <w:rPr>
          <w:rFonts w:ascii="Calibri" w:hAnsi="Calibri" w:cs="Calibri"/>
          <w:color w:val="000000"/>
        </w:rPr>
      </w:pPr>
      <w:r w:rsidRPr="000E36F4">
        <w:rPr>
          <w:rFonts w:ascii="Calibri" w:hAnsi="Calibri" w:cs="Calibri"/>
          <w:b/>
          <w:bCs/>
          <w:color w:val="000000"/>
        </w:rPr>
        <w:t>Ohlasy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0E36F4">
        <w:rPr>
          <w:rFonts w:ascii="Calibri" w:hAnsi="Calibri" w:cs="Calibri"/>
          <w:b/>
          <w:bCs/>
          <w:color w:val="000000"/>
        </w:rPr>
        <w:t>k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0E36F4">
        <w:rPr>
          <w:rFonts w:ascii="Calibri" w:hAnsi="Calibri" w:cs="Calibri"/>
          <w:b/>
          <w:bCs/>
          <w:color w:val="000000"/>
        </w:rPr>
        <w:t>zápasu:</w:t>
      </w:r>
    </w:p>
    <w:p w14:paraId="1438C69B" w14:textId="1DFA4536" w:rsidR="000E36F4" w:rsidRPr="000E36F4" w:rsidRDefault="000E36F4" w:rsidP="000E36F4">
      <w:pPr>
        <w:pStyle w:val="Normlnweb"/>
        <w:jc w:val="both"/>
        <w:rPr>
          <w:rFonts w:ascii="Calibri" w:hAnsi="Calibri" w:cs="Calibri"/>
          <w:color w:val="000000"/>
        </w:rPr>
      </w:pPr>
      <w:r w:rsidRPr="000E36F4">
        <w:rPr>
          <w:rFonts w:ascii="Calibri" w:hAnsi="Calibri" w:cs="Calibri"/>
          <w:b/>
          <w:bCs/>
          <w:color w:val="000000"/>
        </w:rPr>
        <w:t>Tomáš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0E36F4">
        <w:rPr>
          <w:rFonts w:ascii="Calibri" w:hAnsi="Calibri" w:cs="Calibri"/>
          <w:b/>
          <w:bCs/>
          <w:color w:val="000000"/>
        </w:rPr>
        <w:t>Smrčina,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0E36F4">
        <w:rPr>
          <w:rFonts w:ascii="Calibri" w:hAnsi="Calibri" w:cs="Calibri"/>
          <w:b/>
          <w:bCs/>
          <w:color w:val="000000"/>
        </w:rPr>
        <w:t>trenér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0E36F4">
        <w:rPr>
          <w:rFonts w:ascii="Calibri" w:hAnsi="Calibri" w:cs="Calibri"/>
          <w:b/>
          <w:bCs/>
          <w:color w:val="000000"/>
        </w:rPr>
        <w:t>Milevska</w:t>
      </w:r>
      <w:r w:rsidRPr="000E36F4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"Do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utkání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měli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dobrý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nástup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15–20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minut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zachytili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dobře.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Pak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nám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bohužel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zranil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Hušek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vypadli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tempa.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Zbytečně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zbavovali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míčů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hledali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všechno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jen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náběhu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obranu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Třebětic.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Dostali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gól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1:2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konec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první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půle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byl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naší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strany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takový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nijaký.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ale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vidět,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že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jsou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kluci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herní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pohodě.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poločase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něco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řekli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kabině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od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začátku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druhé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půle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drželi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míč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víc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zemi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hru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kontrolovali.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Znovu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začali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hrát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více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přes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kraje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než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prostředkem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soupeře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už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žádné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větší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šance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nepustili.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druhém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poločase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byl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naší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strany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dobrý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výkon."</w:t>
      </w:r>
      <w:r>
        <w:rPr>
          <w:rFonts w:ascii="Calibri" w:hAnsi="Calibri" w:cs="Calibri"/>
          <w:color w:val="000000"/>
        </w:rPr>
        <w:t xml:space="preserve"> </w:t>
      </w:r>
    </w:p>
    <w:p w14:paraId="6127DC62" w14:textId="29695481" w:rsidR="000E36F4" w:rsidRPr="000E36F4" w:rsidRDefault="000E36F4" w:rsidP="000E36F4">
      <w:pPr>
        <w:pStyle w:val="Normlnweb"/>
        <w:jc w:val="both"/>
        <w:rPr>
          <w:rFonts w:ascii="Calibri" w:hAnsi="Calibri" w:cs="Calibri"/>
          <w:color w:val="000000"/>
        </w:rPr>
      </w:pPr>
      <w:r w:rsidRPr="000E36F4">
        <w:rPr>
          <w:rFonts w:ascii="Calibri" w:hAnsi="Calibri" w:cs="Calibri"/>
          <w:b/>
          <w:bCs/>
          <w:color w:val="000000"/>
        </w:rPr>
        <w:t>Roman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0E36F4">
        <w:rPr>
          <w:rFonts w:ascii="Calibri" w:hAnsi="Calibri" w:cs="Calibri"/>
          <w:b/>
          <w:bCs/>
          <w:color w:val="000000"/>
        </w:rPr>
        <w:t>Lukáč,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0E36F4">
        <w:rPr>
          <w:rFonts w:ascii="Calibri" w:hAnsi="Calibri" w:cs="Calibri"/>
          <w:b/>
          <w:bCs/>
          <w:color w:val="000000"/>
        </w:rPr>
        <w:t>trenér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0E36F4">
        <w:rPr>
          <w:rFonts w:ascii="Calibri" w:hAnsi="Calibri" w:cs="Calibri"/>
          <w:b/>
          <w:bCs/>
          <w:color w:val="000000"/>
        </w:rPr>
        <w:t>Třebětic: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„Potkali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zatím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zřejmě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nejkvalitnějšího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protivníka.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Milevsko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má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mladý,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běhavý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tým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plný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energie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zdravé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agresivity.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My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opět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nechytili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úvod,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kdy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rychle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inkasovali,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necelé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půlhodině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znovu.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přestávky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Filip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Nehyba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snížil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přímého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kopu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změně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stran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chtěli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vývojem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zápasu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ještě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něco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udělat,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ale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domácí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nám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nedovolili.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Soupeř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byl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nad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naše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síly,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měl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větší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kvalitu,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my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navíc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opět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předvedli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několik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hrubých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chyb,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které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pykali.“</w:t>
      </w:r>
    </w:p>
    <w:p w14:paraId="513E7EA8" w14:textId="12A26904" w:rsidR="000E36F4" w:rsidRPr="000E36F4" w:rsidRDefault="000E36F4" w:rsidP="000E36F4">
      <w:pPr>
        <w:pStyle w:val="Normlnweb"/>
        <w:jc w:val="both"/>
        <w:rPr>
          <w:rFonts w:ascii="Calibri" w:hAnsi="Calibri" w:cs="Calibri"/>
          <w:color w:val="000000"/>
        </w:rPr>
      </w:pPr>
      <w:r w:rsidRPr="000E36F4">
        <w:rPr>
          <w:rFonts w:ascii="Calibri" w:hAnsi="Calibri" w:cs="Calibri"/>
          <w:b/>
          <w:bCs/>
          <w:color w:val="000000"/>
        </w:rPr>
        <w:lastRenderedPageBreak/>
        <w:t>Sestava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0E36F4">
        <w:rPr>
          <w:rFonts w:ascii="Calibri" w:hAnsi="Calibri" w:cs="Calibri"/>
          <w:b/>
          <w:bCs/>
          <w:color w:val="000000"/>
        </w:rPr>
        <w:t>Milevska: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Pr="000E36F4">
        <w:rPr>
          <w:rFonts w:ascii="Calibri" w:hAnsi="Calibri" w:cs="Calibri"/>
          <w:color w:val="000000"/>
        </w:rPr>
        <w:t>Lalák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Lukáš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Bártík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Richard,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Přibyl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Viktor,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Pr="000E36F4">
        <w:rPr>
          <w:rFonts w:ascii="Calibri" w:hAnsi="Calibri" w:cs="Calibri"/>
          <w:color w:val="000000"/>
        </w:rPr>
        <w:t>Hadáček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Jaroslav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(84.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Samec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Kryštof),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Bílý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Tom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(63.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Pr="000E36F4">
        <w:rPr>
          <w:rFonts w:ascii="Calibri" w:hAnsi="Calibri" w:cs="Calibri"/>
          <w:color w:val="000000"/>
        </w:rPr>
        <w:t>Hadáček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Filip),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Pich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Tomáš,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Šťástka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Václav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(69.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Petřík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Daniel),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Pr="000E36F4">
        <w:rPr>
          <w:rFonts w:ascii="Calibri" w:hAnsi="Calibri" w:cs="Calibri"/>
          <w:color w:val="000000"/>
        </w:rPr>
        <w:t>Kortan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Jakub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(79.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Kahoun),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Kotrba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Adam,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Volf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Matěj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[K],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Hušek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Jan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(15.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Souček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Ondřej)</w:t>
      </w:r>
    </w:p>
    <w:p w14:paraId="658DD1D0" w14:textId="65B9F944" w:rsidR="000E36F4" w:rsidRPr="000E36F4" w:rsidRDefault="000E36F4" w:rsidP="000E36F4">
      <w:pPr>
        <w:pStyle w:val="Normlnweb"/>
        <w:jc w:val="both"/>
        <w:rPr>
          <w:rFonts w:ascii="Calibri" w:hAnsi="Calibri" w:cs="Calibri"/>
          <w:color w:val="000000"/>
        </w:rPr>
      </w:pPr>
      <w:r w:rsidRPr="000E36F4">
        <w:rPr>
          <w:rFonts w:ascii="Calibri" w:hAnsi="Calibri" w:cs="Calibri"/>
          <w:b/>
          <w:bCs/>
          <w:color w:val="000000"/>
        </w:rPr>
        <w:t>Sestava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0E36F4">
        <w:rPr>
          <w:rFonts w:ascii="Calibri" w:hAnsi="Calibri" w:cs="Calibri"/>
          <w:b/>
          <w:bCs/>
          <w:color w:val="000000"/>
        </w:rPr>
        <w:t>Třebětic: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Zejda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Václav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Nehyba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Filip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(82.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Gall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Lukáš),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Pr="000E36F4">
        <w:rPr>
          <w:rFonts w:ascii="Calibri" w:hAnsi="Calibri" w:cs="Calibri"/>
          <w:color w:val="000000"/>
        </w:rPr>
        <w:t>Sussenbek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Dalibor,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Šimka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Marek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(75.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Švarc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Vojtěch),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Tříletý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Radim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(53.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Kelbler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Martin),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Trávníček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Milan,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Novák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Vojtěch,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Nehyba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Roman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[K],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Solař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Filip,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Habr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Vojtěch,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Havlík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Vojtěch</w:t>
      </w:r>
    </w:p>
    <w:p w14:paraId="0CB71027" w14:textId="6B6A0CA8" w:rsidR="000E36F4" w:rsidRPr="000E36F4" w:rsidRDefault="000E36F4" w:rsidP="000E36F4">
      <w:pPr>
        <w:pStyle w:val="Normlnweb"/>
        <w:jc w:val="both"/>
        <w:rPr>
          <w:rFonts w:ascii="Calibri" w:hAnsi="Calibri" w:cs="Calibri"/>
          <w:color w:val="000000"/>
        </w:rPr>
      </w:pPr>
      <w:r w:rsidRPr="000E36F4">
        <w:rPr>
          <w:rFonts w:ascii="Calibri" w:hAnsi="Calibri" w:cs="Calibri"/>
          <w:b/>
          <w:bCs/>
          <w:color w:val="000000"/>
        </w:rPr>
        <w:t>Branky: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5.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Hušek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Jan,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29.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Pr="000E36F4">
        <w:rPr>
          <w:rFonts w:ascii="Calibri" w:hAnsi="Calibri" w:cs="Calibri"/>
          <w:color w:val="000000"/>
        </w:rPr>
        <w:t>Kortan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Jakub,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60.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Bílý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Tom,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80.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Petřík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Daniel,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85.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Kotrba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Adam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39.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Nehyba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Filip</w:t>
      </w:r>
    </w:p>
    <w:p w14:paraId="65F357BF" w14:textId="1B5B883D" w:rsidR="000E36F4" w:rsidRPr="000E36F4" w:rsidRDefault="000E36F4" w:rsidP="000E36F4">
      <w:pPr>
        <w:pStyle w:val="Normlnweb"/>
        <w:jc w:val="both"/>
        <w:rPr>
          <w:rFonts w:ascii="Calibri" w:hAnsi="Calibri" w:cs="Calibri"/>
          <w:color w:val="000000"/>
        </w:rPr>
      </w:pPr>
      <w:r w:rsidRPr="000E36F4">
        <w:rPr>
          <w:rFonts w:ascii="Calibri" w:hAnsi="Calibri" w:cs="Calibri"/>
          <w:b/>
          <w:bCs/>
          <w:color w:val="000000"/>
        </w:rPr>
        <w:t>Žluté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0E36F4">
        <w:rPr>
          <w:rFonts w:ascii="Calibri" w:hAnsi="Calibri" w:cs="Calibri"/>
          <w:b/>
          <w:bCs/>
          <w:color w:val="000000"/>
        </w:rPr>
        <w:t>karty: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2:5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(37.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Bártík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Richard,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42.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Pr="000E36F4">
        <w:rPr>
          <w:rFonts w:ascii="Calibri" w:hAnsi="Calibri" w:cs="Calibri"/>
          <w:color w:val="000000"/>
        </w:rPr>
        <w:t>Hadáček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Jaroslav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20.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Habr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Vojtěch,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43.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Trávníček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Milan,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47.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Havlík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Vojtěch,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65.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Solař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Filip,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84.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Novák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Vojtěch)</w:t>
      </w:r>
    </w:p>
    <w:p w14:paraId="437A2157" w14:textId="0CE57DE9" w:rsidR="000E36F4" w:rsidRPr="000E36F4" w:rsidRDefault="000E36F4" w:rsidP="000E36F4">
      <w:pPr>
        <w:pStyle w:val="Normlnweb"/>
        <w:jc w:val="both"/>
        <w:rPr>
          <w:rFonts w:ascii="Calibri" w:hAnsi="Calibri" w:cs="Calibri"/>
          <w:color w:val="000000"/>
        </w:rPr>
      </w:pPr>
      <w:r w:rsidRPr="000E36F4">
        <w:rPr>
          <w:rFonts w:ascii="Calibri" w:hAnsi="Calibri" w:cs="Calibri"/>
          <w:b/>
          <w:bCs/>
          <w:color w:val="000000"/>
        </w:rPr>
        <w:t>Červená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0E36F4">
        <w:rPr>
          <w:rFonts w:ascii="Calibri" w:hAnsi="Calibri" w:cs="Calibri"/>
          <w:b/>
          <w:bCs/>
          <w:color w:val="000000"/>
        </w:rPr>
        <w:t>karta: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87.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Švarc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Vojtěch</w:t>
      </w:r>
    </w:p>
    <w:p w14:paraId="3F5DD01C" w14:textId="5D28B436" w:rsidR="000E36F4" w:rsidRPr="000E36F4" w:rsidRDefault="000E36F4" w:rsidP="000E36F4">
      <w:pPr>
        <w:pStyle w:val="Normlnweb"/>
        <w:jc w:val="both"/>
        <w:rPr>
          <w:rFonts w:ascii="Calibri" w:hAnsi="Calibri" w:cs="Calibri"/>
          <w:color w:val="000000"/>
        </w:rPr>
      </w:pPr>
      <w:r w:rsidRPr="000E36F4">
        <w:rPr>
          <w:rFonts w:ascii="Calibri" w:hAnsi="Calibri" w:cs="Calibri"/>
          <w:b/>
          <w:bCs/>
          <w:color w:val="000000"/>
        </w:rPr>
        <w:t>Rozhodčí: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Krčín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Jan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Bartůněk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Pavel,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Ovčáček</w:t>
      </w:r>
      <w:r>
        <w:rPr>
          <w:rFonts w:ascii="Calibri" w:hAnsi="Calibri" w:cs="Calibri"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Josef</w:t>
      </w:r>
    </w:p>
    <w:p w14:paraId="0D05A348" w14:textId="3972D78D" w:rsidR="000E36F4" w:rsidRPr="000E36F4" w:rsidRDefault="000E36F4" w:rsidP="000E36F4">
      <w:pPr>
        <w:pStyle w:val="Normlnweb"/>
        <w:jc w:val="both"/>
        <w:rPr>
          <w:rFonts w:ascii="Calibri" w:hAnsi="Calibri" w:cs="Calibri"/>
          <w:color w:val="000000"/>
        </w:rPr>
      </w:pPr>
      <w:r w:rsidRPr="000E36F4">
        <w:rPr>
          <w:rFonts w:ascii="Calibri" w:hAnsi="Calibri" w:cs="Calibri"/>
          <w:b/>
          <w:bCs/>
          <w:color w:val="000000"/>
        </w:rPr>
        <w:t>Počet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0E36F4">
        <w:rPr>
          <w:rFonts w:ascii="Calibri" w:hAnsi="Calibri" w:cs="Calibri"/>
          <w:b/>
          <w:bCs/>
          <w:color w:val="000000"/>
        </w:rPr>
        <w:t>diváků: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0E36F4">
        <w:rPr>
          <w:rFonts w:ascii="Calibri" w:hAnsi="Calibri" w:cs="Calibri"/>
          <w:color w:val="000000"/>
        </w:rPr>
        <w:t>150</w:t>
      </w:r>
    </w:p>
    <w:p w14:paraId="0B6ED33D" w14:textId="77777777" w:rsidR="000E36F4" w:rsidRPr="000343EE" w:rsidRDefault="000E36F4" w:rsidP="000343EE">
      <w:pPr>
        <w:pStyle w:val="Normlnweb"/>
        <w:jc w:val="both"/>
        <w:rPr>
          <w:rFonts w:ascii="Calibri" w:hAnsi="Calibri" w:cs="Calibri"/>
          <w:color w:val="000000"/>
        </w:rPr>
      </w:pPr>
    </w:p>
    <w:p w14:paraId="668782D4" w14:textId="77777777" w:rsidR="000343EE" w:rsidRDefault="000343EE" w:rsidP="0091643E">
      <w:pPr>
        <w:pStyle w:val="Normlnweb"/>
        <w:jc w:val="both"/>
        <w:rPr>
          <w:rFonts w:ascii="Calibri" w:hAnsi="Calibri" w:cs="Calibri"/>
          <w:color w:val="000000"/>
        </w:rPr>
      </w:pPr>
    </w:p>
    <w:p w14:paraId="2383B7BE" w14:textId="77777777" w:rsidR="000343EE" w:rsidRPr="0091643E" w:rsidRDefault="000343EE" w:rsidP="0091643E">
      <w:pPr>
        <w:pStyle w:val="Normlnweb"/>
        <w:jc w:val="both"/>
        <w:rPr>
          <w:rFonts w:ascii="Calibri" w:hAnsi="Calibri" w:cs="Calibri"/>
          <w:color w:val="000000"/>
        </w:rPr>
      </w:pPr>
    </w:p>
    <w:sectPr w:rsidR="000343EE" w:rsidRPr="0091643E" w:rsidSect="00BF5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228CA"/>
    <w:rsid w:val="000343EE"/>
    <w:rsid w:val="0006381D"/>
    <w:rsid w:val="000670BB"/>
    <w:rsid w:val="0008458D"/>
    <w:rsid w:val="0009194B"/>
    <w:rsid w:val="000A236C"/>
    <w:rsid w:val="000A54E3"/>
    <w:rsid w:val="000E36F4"/>
    <w:rsid w:val="00125CD4"/>
    <w:rsid w:val="00141A83"/>
    <w:rsid w:val="00155EC4"/>
    <w:rsid w:val="00187C88"/>
    <w:rsid w:val="001A30EC"/>
    <w:rsid w:val="001A3674"/>
    <w:rsid w:val="001A7209"/>
    <w:rsid w:val="001E3263"/>
    <w:rsid w:val="001E36CF"/>
    <w:rsid w:val="001F3049"/>
    <w:rsid w:val="00211C89"/>
    <w:rsid w:val="00217F7D"/>
    <w:rsid w:val="00223F59"/>
    <w:rsid w:val="00231C1D"/>
    <w:rsid w:val="00244B75"/>
    <w:rsid w:val="002452EA"/>
    <w:rsid w:val="00263EF5"/>
    <w:rsid w:val="00272C17"/>
    <w:rsid w:val="002A12A7"/>
    <w:rsid w:val="00305E32"/>
    <w:rsid w:val="003213F2"/>
    <w:rsid w:val="00326666"/>
    <w:rsid w:val="003520D6"/>
    <w:rsid w:val="00371FC5"/>
    <w:rsid w:val="00373368"/>
    <w:rsid w:val="003B2404"/>
    <w:rsid w:val="003E3815"/>
    <w:rsid w:val="003F6794"/>
    <w:rsid w:val="00433B1B"/>
    <w:rsid w:val="0047112A"/>
    <w:rsid w:val="004C29E8"/>
    <w:rsid w:val="00514EBC"/>
    <w:rsid w:val="00536A64"/>
    <w:rsid w:val="00597F6D"/>
    <w:rsid w:val="005D3FFC"/>
    <w:rsid w:val="006348B6"/>
    <w:rsid w:val="006860F9"/>
    <w:rsid w:val="006C67FD"/>
    <w:rsid w:val="006D270C"/>
    <w:rsid w:val="006D5ACB"/>
    <w:rsid w:val="006F0DDE"/>
    <w:rsid w:val="00700916"/>
    <w:rsid w:val="007512FB"/>
    <w:rsid w:val="0075274B"/>
    <w:rsid w:val="00773819"/>
    <w:rsid w:val="007775AB"/>
    <w:rsid w:val="007B2A1F"/>
    <w:rsid w:val="007B2EC1"/>
    <w:rsid w:val="007C0912"/>
    <w:rsid w:val="007D7567"/>
    <w:rsid w:val="007F52B2"/>
    <w:rsid w:val="00852E07"/>
    <w:rsid w:val="00854063"/>
    <w:rsid w:val="00856E69"/>
    <w:rsid w:val="008A708F"/>
    <w:rsid w:val="008C7EE6"/>
    <w:rsid w:val="008E2F9E"/>
    <w:rsid w:val="009030E2"/>
    <w:rsid w:val="00910941"/>
    <w:rsid w:val="0091643E"/>
    <w:rsid w:val="00946CA4"/>
    <w:rsid w:val="0095012B"/>
    <w:rsid w:val="00955A23"/>
    <w:rsid w:val="00997F8B"/>
    <w:rsid w:val="009A2C8D"/>
    <w:rsid w:val="009B6E52"/>
    <w:rsid w:val="009D0B2B"/>
    <w:rsid w:val="00A10620"/>
    <w:rsid w:val="00A66319"/>
    <w:rsid w:val="00A91BE5"/>
    <w:rsid w:val="00A96AAF"/>
    <w:rsid w:val="00AD269F"/>
    <w:rsid w:val="00AE04A5"/>
    <w:rsid w:val="00AF6827"/>
    <w:rsid w:val="00AF7F5E"/>
    <w:rsid w:val="00B1293F"/>
    <w:rsid w:val="00B335F6"/>
    <w:rsid w:val="00B42B3F"/>
    <w:rsid w:val="00B60878"/>
    <w:rsid w:val="00BA3DB2"/>
    <w:rsid w:val="00BE5689"/>
    <w:rsid w:val="00BF57AA"/>
    <w:rsid w:val="00C0645E"/>
    <w:rsid w:val="00C306E1"/>
    <w:rsid w:val="00C53A56"/>
    <w:rsid w:val="00C57AAF"/>
    <w:rsid w:val="00C808FA"/>
    <w:rsid w:val="00CA5CBC"/>
    <w:rsid w:val="00CB24C1"/>
    <w:rsid w:val="00CB73A2"/>
    <w:rsid w:val="00CC4931"/>
    <w:rsid w:val="00CC7257"/>
    <w:rsid w:val="00CE2EC2"/>
    <w:rsid w:val="00D0538D"/>
    <w:rsid w:val="00D53EFE"/>
    <w:rsid w:val="00D61446"/>
    <w:rsid w:val="00D64801"/>
    <w:rsid w:val="00D72D35"/>
    <w:rsid w:val="00D72DF3"/>
    <w:rsid w:val="00D77979"/>
    <w:rsid w:val="00DF47A5"/>
    <w:rsid w:val="00E1655C"/>
    <w:rsid w:val="00E2527D"/>
    <w:rsid w:val="00E732C1"/>
    <w:rsid w:val="00EB2F91"/>
    <w:rsid w:val="00EC0EC9"/>
    <w:rsid w:val="00ED3457"/>
    <w:rsid w:val="00ED6102"/>
    <w:rsid w:val="00EE672E"/>
    <w:rsid w:val="00F00BC9"/>
    <w:rsid w:val="00F01642"/>
    <w:rsid w:val="00F04C50"/>
    <w:rsid w:val="00F530D9"/>
    <w:rsid w:val="00FA06D4"/>
    <w:rsid w:val="00FC31E3"/>
    <w:rsid w:val="00F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F249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F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  <w:style w:type="character" w:customStyle="1" w:styleId="box-by-content">
    <w:name w:val="box-by-content"/>
    <w:basedOn w:val="Standardnpsmoodstavce"/>
    <w:rsid w:val="00C808FA"/>
  </w:style>
  <w:style w:type="character" w:customStyle="1" w:styleId="Nadpis4Char">
    <w:name w:val="Nadpis 4 Char"/>
    <w:basedOn w:val="Standardnpsmoodstavce"/>
    <w:link w:val="Nadpis4"/>
    <w:uiPriority w:val="9"/>
    <w:semiHidden/>
    <w:rsid w:val="00217F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rmal-text">
    <w:name w:val="normal-text"/>
    <w:basedOn w:val="Standardnpsmoodstavce"/>
    <w:rsid w:val="00217F7D"/>
  </w:style>
  <w:style w:type="character" w:customStyle="1" w:styleId="Nadpis3Char">
    <w:name w:val="Nadpis 3 Char"/>
    <w:basedOn w:val="Standardnpsmoodstavce"/>
    <w:link w:val="Nadpis3"/>
    <w:uiPriority w:val="9"/>
    <w:rsid w:val="009109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0D45-7DF5-46C1-83F1-55974F46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Miroslava Nehybová</cp:lastModifiedBy>
  <cp:revision>118</cp:revision>
  <dcterms:created xsi:type="dcterms:W3CDTF">2015-06-19T13:40:00Z</dcterms:created>
  <dcterms:modified xsi:type="dcterms:W3CDTF">2024-10-23T14:46:00Z</dcterms:modified>
</cp:coreProperties>
</file>