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14296F20" w:rsidR="00326666" w:rsidRPr="00231C1D" w:rsidRDefault="006348B6" w:rsidP="00217F7D">
      <w:pPr>
        <w:spacing w:before="0" w:after="0" w:line="240" w:lineRule="auto"/>
        <w:ind w:left="0" w:firstLine="0"/>
        <w:jc w:val="both"/>
        <w:rPr>
          <w:rFonts w:eastAsia="Times New Roman" w:cstheme="minorHAnsi"/>
          <w:sz w:val="24"/>
          <w:szCs w:val="24"/>
          <w:lang w:eastAsia="cs-CZ"/>
        </w:rPr>
      </w:pPr>
      <w:r w:rsidRPr="00231C1D">
        <w:rPr>
          <w:rFonts w:eastAsia="Times New Roman" w:cstheme="minorHAnsi"/>
          <w:sz w:val="24"/>
          <w:szCs w:val="24"/>
          <w:lang w:eastAsia="cs-CZ"/>
        </w:rPr>
        <w:t>Sezóna</w:t>
      </w:r>
      <w:r w:rsidR="001575A5">
        <w:rPr>
          <w:rFonts w:eastAsia="Times New Roman" w:cstheme="minorHAnsi"/>
          <w:sz w:val="24"/>
          <w:szCs w:val="24"/>
          <w:lang w:eastAsia="cs-CZ"/>
        </w:rPr>
        <w:t xml:space="preserve"> </w:t>
      </w:r>
      <w:r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2</w:t>
      </w:r>
      <w:r w:rsidR="00AF7F5E" w:rsidRPr="00231C1D">
        <w:rPr>
          <w:rFonts w:eastAsia="Times New Roman" w:cstheme="minorHAnsi"/>
          <w:sz w:val="24"/>
          <w:szCs w:val="24"/>
          <w:lang w:eastAsia="cs-CZ"/>
        </w:rPr>
        <w:t>/</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3</w:t>
      </w:r>
    </w:p>
    <w:p w14:paraId="151B6112" w14:textId="1CEDE287" w:rsidR="008E2F9E" w:rsidRPr="00231C1D" w:rsidRDefault="00A91BE5"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1</w:t>
      </w:r>
      <w:r w:rsidR="00345F9F">
        <w:rPr>
          <w:rFonts w:eastAsia="Times New Roman" w:cstheme="minorHAnsi"/>
          <w:sz w:val="24"/>
          <w:szCs w:val="24"/>
          <w:lang w:eastAsia="cs-CZ"/>
        </w:rPr>
        <w:t>8</w:t>
      </w:r>
      <w:r w:rsidR="008E2F9E" w:rsidRPr="00231C1D">
        <w:rPr>
          <w:rFonts w:eastAsia="Times New Roman" w:cstheme="minorHAnsi"/>
          <w:sz w:val="24"/>
          <w:szCs w:val="24"/>
          <w:lang w:eastAsia="cs-CZ"/>
        </w:rPr>
        <w:t>.</w:t>
      </w:r>
      <w:r w:rsidR="001575A5">
        <w:rPr>
          <w:rFonts w:eastAsia="Times New Roman" w:cstheme="minorHAnsi"/>
          <w:sz w:val="24"/>
          <w:szCs w:val="24"/>
          <w:lang w:eastAsia="cs-CZ"/>
        </w:rPr>
        <w:t xml:space="preserve"> </w:t>
      </w:r>
      <w:r w:rsidR="008E2F9E" w:rsidRPr="00231C1D">
        <w:rPr>
          <w:rFonts w:eastAsia="Times New Roman" w:cstheme="minorHAnsi"/>
          <w:sz w:val="24"/>
          <w:szCs w:val="24"/>
          <w:lang w:eastAsia="cs-CZ"/>
        </w:rPr>
        <w:t>kolo</w:t>
      </w:r>
    </w:p>
    <w:p w14:paraId="5667A5C9" w14:textId="2EBE8179" w:rsidR="00AF7F5E" w:rsidRPr="00231C1D" w:rsidRDefault="00345F9F"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Pátek</w:t>
      </w:r>
      <w:r w:rsidR="001575A5">
        <w:rPr>
          <w:rFonts w:eastAsia="Times New Roman" w:cstheme="minorHAnsi"/>
          <w:sz w:val="24"/>
          <w:szCs w:val="24"/>
          <w:lang w:eastAsia="cs-CZ"/>
        </w:rPr>
        <w:t xml:space="preserve"> </w:t>
      </w:r>
      <w:r>
        <w:rPr>
          <w:rFonts w:eastAsia="Times New Roman" w:cstheme="minorHAnsi"/>
          <w:sz w:val="24"/>
          <w:szCs w:val="24"/>
          <w:lang w:eastAsia="cs-CZ"/>
        </w:rPr>
        <w:t>19</w:t>
      </w:r>
      <w:r w:rsidR="00F04C50" w:rsidRPr="00231C1D">
        <w:rPr>
          <w:rFonts w:eastAsia="Times New Roman" w:cstheme="minorHAnsi"/>
          <w:sz w:val="24"/>
          <w:szCs w:val="24"/>
          <w:lang w:eastAsia="cs-CZ"/>
        </w:rPr>
        <w:t>.</w:t>
      </w:r>
      <w:r w:rsidR="001575A5">
        <w:rPr>
          <w:rFonts w:eastAsia="Times New Roman" w:cstheme="minorHAnsi"/>
          <w:sz w:val="24"/>
          <w:szCs w:val="24"/>
          <w:lang w:eastAsia="cs-CZ"/>
        </w:rPr>
        <w:t xml:space="preserve"> 5</w:t>
      </w:r>
      <w:r w:rsidR="00F04C50" w:rsidRPr="00231C1D">
        <w:rPr>
          <w:rFonts w:eastAsia="Times New Roman" w:cstheme="minorHAnsi"/>
          <w:sz w:val="24"/>
          <w:szCs w:val="24"/>
          <w:lang w:eastAsia="cs-CZ"/>
        </w:rPr>
        <w:t>.</w:t>
      </w:r>
      <w:r w:rsidR="001575A5">
        <w:rPr>
          <w:rFonts w:eastAsia="Times New Roman" w:cstheme="minorHAnsi"/>
          <w:sz w:val="24"/>
          <w:szCs w:val="24"/>
          <w:lang w:eastAsia="cs-CZ"/>
        </w:rPr>
        <w:t xml:space="preserve"> </w:t>
      </w:r>
      <w:r w:rsidR="00F04C50"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6D5ACB">
        <w:rPr>
          <w:rFonts w:eastAsia="Times New Roman" w:cstheme="minorHAnsi"/>
          <w:sz w:val="24"/>
          <w:szCs w:val="24"/>
          <w:lang w:eastAsia="cs-CZ"/>
        </w:rPr>
        <w:t>3</w:t>
      </w:r>
      <w:r w:rsidR="001575A5">
        <w:rPr>
          <w:rFonts w:eastAsia="Times New Roman" w:cstheme="minorHAnsi"/>
          <w:sz w:val="24"/>
          <w:szCs w:val="24"/>
          <w:lang w:eastAsia="cs-CZ"/>
        </w:rPr>
        <w:t xml:space="preserve"> </w:t>
      </w:r>
      <w:r w:rsidR="000228CA" w:rsidRPr="00231C1D">
        <w:rPr>
          <w:rFonts w:eastAsia="Times New Roman" w:cstheme="minorHAnsi"/>
          <w:sz w:val="24"/>
          <w:szCs w:val="24"/>
          <w:lang w:eastAsia="cs-CZ"/>
        </w:rPr>
        <w:t>v</w:t>
      </w:r>
      <w:r w:rsidR="001575A5">
        <w:rPr>
          <w:rFonts w:eastAsia="Times New Roman" w:cstheme="minorHAnsi"/>
          <w:sz w:val="24"/>
          <w:szCs w:val="24"/>
          <w:lang w:eastAsia="cs-CZ"/>
        </w:rPr>
        <w:t xml:space="preserve"> </w:t>
      </w:r>
      <w:r w:rsidR="000228CA" w:rsidRPr="00231C1D">
        <w:rPr>
          <w:rFonts w:eastAsia="Times New Roman" w:cstheme="minorHAnsi"/>
          <w:sz w:val="24"/>
          <w:szCs w:val="24"/>
          <w:lang w:eastAsia="cs-CZ"/>
        </w:rPr>
        <w:t>1</w:t>
      </w:r>
      <w:r>
        <w:rPr>
          <w:rFonts w:eastAsia="Times New Roman" w:cstheme="minorHAnsi"/>
          <w:sz w:val="24"/>
          <w:szCs w:val="24"/>
          <w:lang w:eastAsia="cs-CZ"/>
        </w:rPr>
        <w:t>7</w:t>
      </w:r>
      <w:r w:rsidR="000228CA" w:rsidRPr="00231C1D">
        <w:rPr>
          <w:rFonts w:eastAsia="Times New Roman" w:cstheme="minorHAnsi"/>
          <w:sz w:val="24"/>
          <w:szCs w:val="24"/>
          <w:lang w:eastAsia="cs-CZ"/>
        </w:rPr>
        <w:t>:</w:t>
      </w:r>
      <w:r>
        <w:rPr>
          <w:rFonts w:eastAsia="Times New Roman" w:cstheme="minorHAnsi"/>
          <w:sz w:val="24"/>
          <w:szCs w:val="24"/>
          <w:lang w:eastAsia="cs-CZ"/>
        </w:rPr>
        <w:t>3</w:t>
      </w:r>
      <w:r w:rsidR="000228CA" w:rsidRPr="00231C1D">
        <w:rPr>
          <w:rFonts w:eastAsia="Times New Roman" w:cstheme="minorHAnsi"/>
          <w:sz w:val="24"/>
          <w:szCs w:val="24"/>
          <w:lang w:eastAsia="cs-CZ"/>
        </w:rPr>
        <w:t>0</w:t>
      </w:r>
    </w:p>
    <w:p w14:paraId="22566A46" w14:textId="77777777" w:rsidR="004C29E8" w:rsidRPr="00231C1D" w:rsidRDefault="004C29E8" w:rsidP="004C29E8">
      <w:pPr>
        <w:pStyle w:val="Nadpis3"/>
        <w:shd w:val="clear" w:color="auto" w:fill="FFFFFF"/>
        <w:jc w:val="center"/>
        <w:rPr>
          <w:rStyle w:val="Siln"/>
          <w:rFonts w:asciiTheme="minorHAnsi" w:hAnsiTheme="minorHAnsi" w:cstheme="minorHAnsi"/>
          <w:color w:val="000000"/>
        </w:rPr>
      </w:pPr>
    </w:p>
    <w:p w14:paraId="7867A1F5" w14:textId="0DEEB372" w:rsidR="00345F9F" w:rsidRPr="00345F9F" w:rsidRDefault="00345F9F" w:rsidP="00345F9F">
      <w:pPr>
        <w:pStyle w:val="Nadpis3"/>
        <w:shd w:val="clear" w:color="auto" w:fill="FFFFFF"/>
        <w:jc w:val="center"/>
        <w:rPr>
          <w:rStyle w:val="Siln"/>
          <w:rFonts w:asciiTheme="minorHAnsi" w:hAnsiTheme="minorHAnsi" w:cstheme="minorHAnsi"/>
          <w:sz w:val="28"/>
          <w:szCs w:val="28"/>
        </w:rPr>
      </w:pPr>
      <w:r w:rsidRPr="00345F9F">
        <w:rPr>
          <w:rStyle w:val="Siln"/>
          <w:rFonts w:asciiTheme="minorHAnsi" w:hAnsiTheme="minorHAnsi" w:cstheme="minorHAnsi"/>
          <w:color w:val="000000"/>
          <w:sz w:val="28"/>
          <w:szCs w:val="28"/>
        </w:rPr>
        <w:t>NEMANICE – TŘEBĚTICE 0:11 (0:6)</w:t>
      </w:r>
      <w:r w:rsidRPr="00345F9F">
        <w:rPr>
          <w:rStyle w:val="Siln"/>
          <w:rFonts w:asciiTheme="minorHAnsi" w:hAnsiTheme="minorHAnsi" w:cstheme="minorHAnsi"/>
          <w:sz w:val="28"/>
          <w:szCs w:val="28"/>
        </w:rPr>
        <w:t> </w:t>
      </w:r>
    </w:p>
    <w:p w14:paraId="3ABD39FA" w14:textId="77777777" w:rsidR="00345F9F" w:rsidRPr="00345F9F" w:rsidRDefault="00345F9F" w:rsidP="00345F9F">
      <w:pPr>
        <w:pStyle w:val="Normlnweb"/>
        <w:shd w:val="clear" w:color="auto" w:fill="FFFFFF"/>
        <w:jc w:val="both"/>
        <w:rPr>
          <w:rFonts w:asciiTheme="minorHAnsi" w:hAnsiTheme="minorHAnsi" w:cstheme="minorHAnsi"/>
          <w:color w:val="000000"/>
        </w:rPr>
      </w:pPr>
      <w:r w:rsidRPr="00345F9F">
        <w:rPr>
          <w:rStyle w:val="Siln"/>
          <w:rFonts w:asciiTheme="minorHAnsi" w:hAnsiTheme="minorHAnsi" w:cstheme="minorHAnsi"/>
          <w:color w:val="000000"/>
        </w:rPr>
        <w:t>Ohlasy k zápasu:</w:t>
      </w:r>
    </w:p>
    <w:p w14:paraId="0865FCF9" w14:textId="77777777" w:rsidR="00345F9F" w:rsidRPr="00345F9F" w:rsidRDefault="00345F9F" w:rsidP="00345F9F">
      <w:pPr>
        <w:pStyle w:val="Normlnweb"/>
        <w:shd w:val="clear" w:color="auto" w:fill="FFFFFF"/>
        <w:jc w:val="both"/>
        <w:rPr>
          <w:rFonts w:asciiTheme="minorHAnsi" w:hAnsiTheme="minorHAnsi" w:cstheme="minorHAnsi"/>
          <w:color w:val="000000"/>
        </w:rPr>
      </w:pPr>
      <w:r w:rsidRPr="00345F9F">
        <w:rPr>
          <w:rStyle w:val="Siln"/>
          <w:rFonts w:asciiTheme="minorHAnsi" w:hAnsiTheme="minorHAnsi" w:cstheme="minorHAnsi"/>
          <w:color w:val="000000"/>
        </w:rPr>
        <w:t>Marek Černoch, trenér Třebětic: </w:t>
      </w:r>
      <w:r w:rsidRPr="00345F9F">
        <w:rPr>
          <w:rFonts w:asciiTheme="minorHAnsi" w:hAnsiTheme="minorHAnsi" w:cstheme="minorHAnsi"/>
          <w:color w:val="000000"/>
        </w:rPr>
        <w:t>„V utkání s posledním týmem tabulky jsme si s chutí zastříleli a spoustu šancí jsme ještě neproměnili. Cíl byl ziskem tří bodů splněn, jinak asi nemá smysl k zápasu více dodávat.“</w:t>
      </w:r>
    </w:p>
    <w:p w14:paraId="4BA68511" w14:textId="6B0082D7" w:rsidR="00345F9F" w:rsidRPr="00345F9F" w:rsidRDefault="00345F9F" w:rsidP="00345F9F">
      <w:pPr>
        <w:pStyle w:val="Normlnweb"/>
        <w:shd w:val="clear" w:color="auto" w:fill="FFFFFF"/>
        <w:jc w:val="both"/>
        <w:rPr>
          <w:rFonts w:asciiTheme="minorHAnsi" w:hAnsiTheme="minorHAnsi" w:cstheme="minorHAnsi"/>
          <w:color w:val="000000"/>
        </w:rPr>
      </w:pPr>
      <w:r w:rsidRPr="00345F9F">
        <w:rPr>
          <w:rStyle w:val="Siln"/>
          <w:rFonts w:asciiTheme="minorHAnsi" w:hAnsiTheme="minorHAnsi" w:cstheme="minorHAnsi"/>
          <w:color w:val="000000"/>
        </w:rPr>
        <w:t>Sestava Nemanic:</w:t>
      </w:r>
      <w:r w:rsidRPr="00345F9F">
        <w:rPr>
          <w:rFonts w:asciiTheme="minorHAnsi" w:hAnsiTheme="minorHAnsi" w:cstheme="minorHAnsi"/>
          <w:color w:val="000000"/>
        </w:rPr>
        <w:t xml:space="preserve"> Nováček </w:t>
      </w:r>
      <w:r w:rsidRPr="00345F9F">
        <w:rPr>
          <w:rFonts w:asciiTheme="minorHAnsi" w:hAnsiTheme="minorHAnsi" w:cstheme="minorHAnsi"/>
          <w:color w:val="000000"/>
        </w:rPr>
        <w:t xml:space="preserve">Jakub – </w:t>
      </w:r>
      <w:proofErr w:type="spellStart"/>
      <w:r w:rsidRPr="00345F9F">
        <w:rPr>
          <w:rFonts w:asciiTheme="minorHAnsi" w:hAnsiTheme="minorHAnsi" w:cstheme="minorHAnsi"/>
          <w:color w:val="000000"/>
        </w:rPr>
        <w:t>Shevchenko</w:t>
      </w:r>
      <w:proofErr w:type="spellEnd"/>
      <w:r w:rsidRPr="00345F9F">
        <w:rPr>
          <w:rFonts w:asciiTheme="minorHAnsi" w:hAnsiTheme="minorHAnsi" w:cstheme="minorHAnsi"/>
          <w:color w:val="000000"/>
        </w:rPr>
        <w:t xml:space="preserve"> </w:t>
      </w:r>
      <w:proofErr w:type="spellStart"/>
      <w:r w:rsidRPr="00345F9F">
        <w:rPr>
          <w:rFonts w:asciiTheme="minorHAnsi" w:hAnsiTheme="minorHAnsi" w:cstheme="minorHAnsi"/>
          <w:color w:val="000000"/>
        </w:rPr>
        <w:t>Yurii</w:t>
      </w:r>
      <w:proofErr w:type="spellEnd"/>
      <w:r w:rsidRPr="00345F9F">
        <w:rPr>
          <w:rFonts w:asciiTheme="minorHAnsi" w:hAnsiTheme="minorHAnsi" w:cstheme="minorHAnsi"/>
          <w:color w:val="000000"/>
        </w:rPr>
        <w:t>, Matoušek Adam, Strnad Martin, Voráč Martin, Matoušek Miroslav [K], Hlouška Roman, Motl Aleš (78. Sojka Zdeněk), Kopačka David, Veselý Jiří, Baláž Peter</w:t>
      </w:r>
    </w:p>
    <w:p w14:paraId="4E4BC83F" w14:textId="0E1CE1BA" w:rsidR="00345F9F" w:rsidRPr="00345F9F" w:rsidRDefault="00345F9F" w:rsidP="00345F9F">
      <w:pPr>
        <w:pStyle w:val="Normlnweb"/>
        <w:shd w:val="clear" w:color="auto" w:fill="FFFFFF"/>
        <w:jc w:val="both"/>
        <w:rPr>
          <w:rFonts w:asciiTheme="minorHAnsi" w:hAnsiTheme="minorHAnsi" w:cstheme="minorHAnsi"/>
          <w:color w:val="000000"/>
        </w:rPr>
      </w:pPr>
      <w:r w:rsidRPr="00345F9F">
        <w:rPr>
          <w:rStyle w:val="Siln"/>
          <w:rFonts w:asciiTheme="minorHAnsi" w:hAnsiTheme="minorHAnsi" w:cstheme="minorHAnsi"/>
          <w:color w:val="000000"/>
        </w:rPr>
        <w:t>Sestava Třebětic:</w:t>
      </w:r>
      <w:r w:rsidRPr="00345F9F">
        <w:rPr>
          <w:rFonts w:asciiTheme="minorHAnsi" w:hAnsiTheme="minorHAnsi" w:cstheme="minorHAnsi"/>
          <w:color w:val="000000"/>
        </w:rPr>
        <w:t xml:space="preserve"> Urbánek </w:t>
      </w:r>
      <w:r w:rsidRPr="00345F9F">
        <w:rPr>
          <w:rFonts w:asciiTheme="minorHAnsi" w:hAnsiTheme="minorHAnsi" w:cstheme="minorHAnsi"/>
          <w:color w:val="000000"/>
        </w:rPr>
        <w:t>Pavel – Nehyba</w:t>
      </w:r>
      <w:r w:rsidRPr="00345F9F">
        <w:rPr>
          <w:rFonts w:asciiTheme="minorHAnsi" w:hAnsiTheme="minorHAnsi" w:cstheme="minorHAnsi"/>
          <w:color w:val="000000"/>
        </w:rPr>
        <w:t xml:space="preserve"> Filip, Kelbler David, Jan Chvátal, Tříletý Radim, Trávníček Milan, (46. Vrba Wilhelm), Přívětivý Tomáš (46. Černoch Ondřej), Švarc Petr (46. Novák Vojtěch), Kelbler Martin, Habr Vojtěch [K], Bastl Vojtěch (46. Švarc Vojtěch)</w:t>
      </w:r>
    </w:p>
    <w:p w14:paraId="4C4E0861" w14:textId="77777777" w:rsidR="00345F9F" w:rsidRPr="00345F9F" w:rsidRDefault="00345F9F" w:rsidP="00345F9F">
      <w:pPr>
        <w:pStyle w:val="Normlnweb"/>
        <w:shd w:val="clear" w:color="auto" w:fill="FFFFFF"/>
        <w:jc w:val="both"/>
        <w:rPr>
          <w:rFonts w:asciiTheme="minorHAnsi" w:hAnsiTheme="minorHAnsi" w:cstheme="minorHAnsi"/>
          <w:color w:val="000000"/>
        </w:rPr>
      </w:pPr>
      <w:r w:rsidRPr="00345F9F">
        <w:rPr>
          <w:rStyle w:val="Siln"/>
          <w:rFonts w:asciiTheme="minorHAnsi" w:hAnsiTheme="minorHAnsi" w:cstheme="minorHAnsi"/>
          <w:color w:val="000000"/>
        </w:rPr>
        <w:t>Branky:</w:t>
      </w:r>
      <w:r w:rsidRPr="00345F9F">
        <w:rPr>
          <w:rFonts w:asciiTheme="minorHAnsi" w:hAnsiTheme="minorHAnsi" w:cstheme="minorHAnsi"/>
          <w:color w:val="000000"/>
        </w:rPr>
        <w:t> 2. Habr Vojtěch, 6. Chvátal Jan, 10. Kelbler David, 13. Nehyba Filip, 23. Chvátal Jan, 36. Kelbler Martin, 58. Kelbler David, 74. Černoch Ondřej, 79. Tříletý Radim, 80. Kelbler David, 88. Švarc Vojtěch</w:t>
      </w:r>
    </w:p>
    <w:p w14:paraId="68A455DD" w14:textId="0E203E77" w:rsidR="00345F9F" w:rsidRPr="00345F9F" w:rsidRDefault="00345F9F" w:rsidP="00345F9F">
      <w:pPr>
        <w:pStyle w:val="Normlnweb"/>
        <w:shd w:val="clear" w:color="auto" w:fill="FFFFFF"/>
        <w:jc w:val="both"/>
        <w:rPr>
          <w:rFonts w:asciiTheme="minorHAnsi" w:hAnsiTheme="minorHAnsi" w:cstheme="minorHAnsi"/>
          <w:color w:val="000000"/>
        </w:rPr>
      </w:pPr>
      <w:r w:rsidRPr="00345F9F">
        <w:rPr>
          <w:rStyle w:val="Siln"/>
          <w:rFonts w:asciiTheme="minorHAnsi" w:hAnsiTheme="minorHAnsi" w:cstheme="minorHAnsi"/>
          <w:color w:val="000000"/>
        </w:rPr>
        <w:t>Rozhodčí:</w:t>
      </w:r>
      <w:r w:rsidRPr="00345F9F">
        <w:rPr>
          <w:rFonts w:asciiTheme="minorHAnsi" w:hAnsiTheme="minorHAnsi" w:cstheme="minorHAnsi"/>
          <w:color w:val="000000"/>
        </w:rPr>
        <w:t xml:space="preserve"> Chvála </w:t>
      </w:r>
      <w:r w:rsidRPr="00345F9F">
        <w:rPr>
          <w:rFonts w:asciiTheme="minorHAnsi" w:hAnsiTheme="minorHAnsi" w:cstheme="minorHAnsi"/>
          <w:color w:val="000000"/>
        </w:rPr>
        <w:t>Jan – Filípek</w:t>
      </w:r>
      <w:r w:rsidRPr="00345F9F">
        <w:rPr>
          <w:rFonts w:asciiTheme="minorHAnsi" w:hAnsiTheme="minorHAnsi" w:cstheme="minorHAnsi"/>
          <w:color w:val="000000"/>
        </w:rPr>
        <w:t xml:space="preserve"> Tomáš, Kříž Karel</w:t>
      </w:r>
    </w:p>
    <w:p w14:paraId="037EFD52" w14:textId="77777777" w:rsidR="00345F9F" w:rsidRPr="00345F9F" w:rsidRDefault="00345F9F" w:rsidP="00345F9F">
      <w:pPr>
        <w:pStyle w:val="Normlnweb"/>
        <w:shd w:val="clear" w:color="auto" w:fill="FFFFFF"/>
        <w:jc w:val="both"/>
        <w:rPr>
          <w:rFonts w:asciiTheme="minorHAnsi" w:hAnsiTheme="minorHAnsi" w:cstheme="minorHAnsi"/>
          <w:color w:val="000000"/>
        </w:rPr>
      </w:pPr>
      <w:r w:rsidRPr="00345F9F">
        <w:rPr>
          <w:rStyle w:val="Siln"/>
          <w:rFonts w:asciiTheme="minorHAnsi" w:hAnsiTheme="minorHAnsi" w:cstheme="minorHAnsi"/>
          <w:color w:val="000000"/>
        </w:rPr>
        <w:t>Počet</w:t>
      </w:r>
      <w:r w:rsidRPr="00345F9F">
        <w:rPr>
          <w:rFonts w:asciiTheme="minorHAnsi" w:hAnsiTheme="minorHAnsi" w:cstheme="minorHAnsi"/>
          <w:color w:val="000000"/>
        </w:rPr>
        <w:t> </w:t>
      </w:r>
      <w:r w:rsidRPr="00345F9F">
        <w:rPr>
          <w:rStyle w:val="Siln"/>
          <w:rFonts w:asciiTheme="minorHAnsi" w:hAnsiTheme="minorHAnsi" w:cstheme="minorHAnsi"/>
          <w:color w:val="000000"/>
        </w:rPr>
        <w:t>diváků:</w:t>
      </w:r>
      <w:r w:rsidRPr="00345F9F">
        <w:rPr>
          <w:rFonts w:asciiTheme="minorHAnsi" w:hAnsiTheme="minorHAnsi" w:cstheme="minorHAnsi"/>
          <w:color w:val="000000"/>
        </w:rPr>
        <w:t> 63</w:t>
      </w:r>
    </w:p>
    <w:sectPr w:rsidR="00345F9F" w:rsidRPr="00345F9F"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575A5"/>
    <w:rsid w:val="001A30EC"/>
    <w:rsid w:val="001A3674"/>
    <w:rsid w:val="001A7209"/>
    <w:rsid w:val="001E3263"/>
    <w:rsid w:val="00211C89"/>
    <w:rsid w:val="00217F7D"/>
    <w:rsid w:val="00223F59"/>
    <w:rsid w:val="00231C1D"/>
    <w:rsid w:val="00305E32"/>
    <w:rsid w:val="00326666"/>
    <w:rsid w:val="00345F9F"/>
    <w:rsid w:val="003520D6"/>
    <w:rsid w:val="00371FC5"/>
    <w:rsid w:val="00373368"/>
    <w:rsid w:val="003B2404"/>
    <w:rsid w:val="003F6794"/>
    <w:rsid w:val="00433B1B"/>
    <w:rsid w:val="0047112A"/>
    <w:rsid w:val="004C29E8"/>
    <w:rsid w:val="00536A64"/>
    <w:rsid w:val="00597F6D"/>
    <w:rsid w:val="005D3FFC"/>
    <w:rsid w:val="006348B6"/>
    <w:rsid w:val="006C67FD"/>
    <w:rsid w:val="006D5ACB"/>
    <w:rsid w:val="006F0DDE"/>
    <w:rsid w:val="00773819"/>
    <w:rsid w:val="007775AB"/>
    <w:rsid w:val="007B2A1F"/>
    <w:rsid w:val="007B2EC1"/>
    <w:rsid w:val="007C0912"/>
    <w:rsid w:val="007D7567"/>
    <w:rsid w:val="00852E07"/>
    <w:rsid w:val="00856E69"/>
    <w:rsid w:val="008C7EE6"/>
    <w:rsid w:val="008E2F9E"/>
    <w:rsid w:val="00910941"/>
    <w:rsid w:val="00946CA4"/>
    <w:rsid w:val="0095012B"/>
    <w:rsid w:val="00955A23"/>
    <w:rsid w:val="009B6E52"/>
    <w:rsid w:val="009D0B2B"/>
    <w:rsid w:val="00A10620"/>
    <w:rsid w:val="00A66319"/>
    <w:rsid w:val="00A91BE5"/>
    <w:rsid w:val="00AE04A5"/>
    <w:rsid w:val="00AF6827"/>
    <w:rsid w:val="00AF7F5E"/>
    <w:rsid w:val="00B1293F"/>
    <w:rsid w:val="00B335F6"/>
    <w:rsid w:val="00B42B3F"/>
    <w:rsid w:val="00BA3DB2"/>
    <w:rsid w:val="00BE5689"/>
    <w:rsid w:val="00C53A56"/>
    <w:rsid w:val="00C57AAF"/>
    <w:rsid w:val="00C808FA"/>
    <w:rsid w:val="00CA5CBC"/>
    <w:rsid w:val="00CB73A2"/>
    <w:rsid w:val="00CC7257"/>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38495609">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358267">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153</Words>
  <Characters>905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82</cp:revision>
  <dcterms:created xsi:type="dcterms:W3CDTF">2015-06-19T13:40:00Z</dcterms:created>
  <dcterms:modified xsi:type="dcterms:W3CDTF">2023-06-03T13:27:00Z</dcterms:modified>
</cp:coreProperties>
</file>